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F156" w14:textId="41E76C87" w:rsidR="003757AC" w:rsidRDefault="000D6428" w:rsidP="003757AC">
      <w:pPr>
        <w:spacing w:after="0" w:line="360" w:lineRule="auto"/>
        <w:jc w:val="center"/>
        <w:rPr>
          <w:rFonts w:ascii="Arial" w:hAnsi="Arial" w:cs="Arial"/>
          <w:b/>
        </w:rPr>
      </w:pPr>
      <w:r>
        <w:rPr>
          <w:rFonts w:ascii="Arial" w:hAnsi="Arial" w:cs="Arial"/>
          <w:b/>
        </w:rPr>
        <w:t xml:space="preserve">WARUNKOWA </w:t>
      </w:r>
      <w:r w:rsidR="003757AC">
        <w:rPr>
          <w:rFonts w:ascii="Arial" w:hAnsi="Arial" w:cs="Arial"/>
          <w:b/>
        </w:rPr>
        <w:t xml:space="preserve">UMOWA DZIERŻAWY </w:t>
      </w:r>
    </w:p>
    <w:p w14:paraId="1299EA67" w14:textId="77777777" w:rsidR="00E93F08" w:rsidRDefault="00E93F08" w:rsidP="003757AC">
      <w:pPr>
        <w:spacing w:after="0" w:line="360" w:lineRule="auto"/>
        <w:jc w:val="center"/>
        <w:rPr>
          <w:rFonts w:ascii="Arial" w:hAnsi="Arial" w:cs="Arial"/>
          <w:b/>
        </w:rPr>
      </w:pPr>
    </w:p>
    <w:p w14:paraId="1EBC4CC8" w14:textId="77777777" w:rsidR="003757AC" w:rsidRDefault="003757AC" w:rsidP="003757AC">
      <w:pPr>
        <w:spacing w:after="0" w:line="360" w:lineRule="auto"/>
        <w:jc w:val="both"/>
        <w:rPr>
          <w:rFonts w:ascii="Arial" w:hAnsi="Arial" w:cs="Arial"/>
        </w:rPr>
      </w:pPr>
      <w:r>
        <w:rPr>
          <w:rFonts w:ascii="Arial" w:hAnsi="Arial" w:cs="Arial"/>
        </w:rPr>
        <w:t>zwana dalej "</w:t>
      </w:r>
      <w:r w:rsidRPr="00C05874">
        <w:rPr>
          <w:rFonts w:ascii="Arial" w:hAnsi="Arial"/>
          <w:b/>
        </w:rPr>
        <w:t>Umową</w:t>
      </w:r>
      <w:r>
        <w:rPr>
          <w:rFonts w:ascii="Arial" w:hAnsi="Arial" w:cs="Arial"/>
        </w:rPr>
        <w:t>" lub "</w:t>
      </w:r>
      <w:r w:rsidRPr="00C05874">
        <w:rPr>
          <w:rFonts w:ascii="Arial" w:hAnsi="Arial"/>
          <w:b/>
        </w:rPr>
        <w:t>Umową Dzierżawy</w:t>
      </w:r>
      <w:r>
        <w:rPr>
          <w:rFonts w:ascii="Arial" w:hAnsi="Arial" w:cs="Arial"/>
        </w:rPr>
        <w:t>", zawarta w Kołobrzegu w dniu __________________ r. pomiędzy:</w:t>
      </w:r>
    </w:p>
    <w:p w14:paraId="38DA54A5" w14:textId="77777777" w:rsidR="003757AC" w:rsidRDefault="003757AC" w:rsidP="003757AC">
      <w:pPr>
        <w:spacing w:after="0" w:line="360" w:lineRule="auto"/>
        <w:jc w:val="both"/>
        <w:rPr>
          <w:rFonts w:ascii="Arial" w:hAnsi="Arial" w:cs="Arial"/>
        </w:rPr>
      </w:pPr>
    </w:p>
    <w:p w14:paraId="2AEE1C6D" w14:textId="6416995A" w:rsidR="003757AC" w:rsidRDefault="003757AC" w:rsidP="003757AC">
      <w:pPr>
        <w:spacing w:after="0" w:line="360" w:lineRule="auto"/>
        <w:jc w:val="both"/>
        <w:rPr>
          <w:rFonts w:ascii="Arial" w:hAnsi="Arial" w:cs="Arial"/>
        </w:rPr>
      </w:pPr>
      <w:r>
        <w:rPr>
          <w:rFonts w:ascii="Arial" w:hAnsi="Arial" w:cs="Arial"/>
          <w:b/>
        </w:rPr>
        <w:t xml:space="preserve">Zarządem Portu Morskiego Kołobrzeg Sp. z o.o. </w:t>
      </w:r>
      <w:r>
        <w:rPr>
          <w:rFonts w:ascii="Arial" w:hAnsi="Arial" w:cs="Arial"/>
          <w:bCs/>
        </w:rPr>
        <w:t xml:space="preserve">ul. Portowa 41, 78-100 Kołobrzeg, wpisana do rejestru przedsiębiorców Krajowego Rejestru Sądowego prowadzonego przez Sąd Rejonowy w Koszalinie, IX Wydział Gospodarczy KRS pod nr 0000157554, NIP 671-16-02-794, REGON 331046773, kapitał zakładowy: 34.149.000,00 zł, </w:t>
      </w:r>
    </w:p>
    <w:p w14:paraId="0BC55D50" w14:textId="77777777" w:rsidR="003757AC" w:rsidRDefault="003757AC" w:rsidP="003757AC">
      <w:pPr>
        <w:spacing w:after="0" w:line="360" w:lineRule="auto"/>
        <w:rPr>
          <w:rFonts w:ascii="Arial" w:hAnsi="Arial" w:cs="Arial"/>
        </w:rPr>
      </w:pPr>
      <w:r>
        <w:rPr>
          <w:rFonts w:ascii="Arial" w:hAnsi="Arial" w:cs="Arial"/>
        </w:rPr>
        <w:t>w imieniu którego działa:</w:t>
      </w:r>
    </w:p>
    <w:p w14:paraId="2D998621" w14:textId="77777777" w:rsidR="003757AC" w:rsidRDefault="003757AC" w:rsidP="003757AC">
      <w:pPr>
        <w:spacing w:after="0" w:line="360" w:lineRule="auto"/>
        <w:rPr>
          <w:rFonts w:ascii="Arial" w:hAnsi="Arial" w:cs="Arial"/>
        </w:rPr>
      </w:pPr>
      <w:r>
        <w:rPr>
          <w:rFonts w:ascii="Arial" w:hAnsi="Arial" w:cs="Arial"/>
        </w:rPr>
        <w:t xml:space="preserve">Artur Lijewski – Prezes Zarządu </w:t>
      </w:r>
    </w:p>
    <w:p w14:paraId="75BB5F13" w14:textId="77777777" w:rsidR="003757AC" w:rsidRDefault="003757AC" w:rsidP="003757AC">
      <w:pPr>
        <w:spacing w:after="0" w:line="360" w:lineRule="auto"/>
        <w:rPr>
          <w:rFonts w:ascii="Arial" w:hAnsi="Arial" w:cs="Arial"/>
        </w:rPr>
      </w:pPr>
      <w:r>
        <w:rPr>
          <w:rFonts w:ascii="Arial" w:hAnsi="Arial" w:cs="Arial"/>
        </w:rPr>
        <w:t>zwanym dalej: Wydzierżawiającym</w:t>
      </w:r>
    </w:p>
    <w:p w14:paraId="303B59DC" w14:textId="77777777" w:rsidR="003757AC" w:rsidRDefault="003757AC" w:rsidP="003757AC">
      <w:pPr>
        <w:spacing w:after="0" w:line="360" w:lineRule="auto"/>
        <w:jc w:val="both"/>
        <w:rPr>
          <w:rFonts w:ascii="Arial" w:hAnsi="Arial" w:cs="Arial"/>
          <w:b/>
        </w:rPr>
      </w:pPr>
      <w:r>
        <w:rPr>
          <w:rFonts w:ascii="Arial" w:hAnsi="Arial" w:cs="Arial"/>
          <w:b/>
        </w:rPr>
        <w:t>a</w:t>
      </w:r>
    </w:p>
    <w:p w14:paraId="4BD36186" w14:textId="77777777" w:rsidR="00C124F3" w:rsidRDefault="00C124F3" w:rsidP="003757AC">
      <w:pPr>
        <w:spacing w:after="0" w:line="360" w:lineRule="auto"/>
        <w:rPr>
          <w:rFonts w:ascii="Arial" w:hAnsi="Arial" w:cs="Arial"/>
          <w:bCs/>
        </w:rPr>
      </w:pPr>
    </w:p>
    <w:p w14:paraId="382C70E0" w14:textId="24181B13" w:rsidR="003757AC" w:rsidRDefault="003757AC" w:rsidP="003757AC">
      <w:pPr>
        <w:spacing w:after="0" w:line="360" w:lineRule="auto"/>
        <w:rPr>
          <w:rFonts w:ascii="Arial" w:hAnsi="Arial" w:cs="Arial"/>
        </w:rPr>
      </w:pPr>
      <w:r>
        <w:rPr>
          <w:rFonts w:ascii="Arial" w:hAnsi="Arial" w:cs="Arial"/>
        </w:rPr>
        <w:t>________________________</w:t>
      </w:r>
    </w:p>
    <w:p w14:paraId="1BF30E2E" w14:textId="77777777" w:rsidR="003757AC" w:rsidRDefault="003757AC" w:rsidP="003757AC">
      <w:pPr>
        <w:spacing w:after="0" w:line="360" w:lineRule="auto"/>
        <w:rPr>
          <w:rFonts w:ascii="Arial" w:hAnsi="Arial" w:cs="Arial"/>
          <w:b/>
        </w:rPr>
      </w:pPr>
      <w:r>
        <w:rPr>
          <w:rFonts w:ascii="Arial" w:hAnsi="Arial" w:cs="Arial"/>
        </w:rPr>
        <w:t>zwanym dalej Dzierżawcą</w:t>
      </w:r>
    </w:p>
    <w:p w14:paraId="5673B527" w14:textId="77777777" w:rsidR="003757AC" w:rsidRDefault="003757AC" w:rsidP="003757AC">
      <w:pPr>
        <w:spacing w:after="0" w:line="360" w:lineRule="auto"/>
        <w:rPr>
          <w:rFonts w:ascii="Arial" w:hAnsi="Arial" w:cs="Arial"/>
          <w:b/>
        </w:rPr>
      </w:pPr>
    </w:p>
    <w:p w14:paraId="2FF98D15" w14:textId="35AAC500" w:rsidR="003757AC" w:rsidRDefault="003757AC" w:rsidP="001C4A62">
      <w:pPr>
        <w:spacing w:after="0" w:line="360" w:lineRule="auto"/>
        <w:jc w:val="both"/>
        <w:rPr>
          <w:rFonts w:ascii="Arial" w:hAnsi="Arial" w:cs="Arial"/>
          <w:bCs/>
        </w:rPr>
      </w:pPr>
      <w:r>
        <w:rPr>
          <w:rFonts w:ascii="Arial" w:hAnsi="Arial" w:cs="Arial"/>
          <w:bCs/>
        </w:rPr>
        <w:t>W wyniku przeprowadzon</w:t>
      </w:r>
      <w:r w:rsidR="004116DD">
        <w:rPr>
          <w:rFonts w:ascii="Arial" w:hAnsi="Arial" w:cs="Arial"/>
          <w:bCs/>
        </w:rPr>
        <w:t>ych</w:t>
      </w:r>
      <w:r>
        <w:rPr>
          <w:rFonts w:ascii="Arial" w:hAnsi="Arial" w:cs="Arial"/>
          <w:bCs/>
        </w:rPr>
        <w:t xml:space="preserve"> negocjacji</w:t>
      </w:r>
      <w:r>
        <w:rPr>
          <w:rFonts w:ascii="Arial" w:eastAsia="Calibri" w:hAnsi="Arial" w:cs="Arial"/>
          <w:bCs/>
        </w:rPr>
        <w:t xml:space="preserve"> </w:t>
      </w:r>
      <w:r w:rsidR="00C05874">
        <w:rPr>
          <w:rFonts w:ascii="Arial" w:eastAsia="Calibri" w:hAnsi="Arial" w:cs="Arial"/>
          <w:bCs/>
        </w:rPr>
        <w:t xml:space="preserve">w postępowaniu </w:t>
      </w:r>
      <w:r>
        <w:rPr>
          <w:rFonts w:ascii="Arial" w:eastAsia="Calibri" w:hAnsi="Arial" w:cs="Arial"/>
          <w:bCs/>
        </w:rPr>
        <w:t xml:space="preserve">na </w:t>
      </w:r>
      <w:r>
        <w:rPr>
          <w:rFonts w:ascii="Arial" w:hAnsi="Arial" w:cs="Arial"/>
          <w:bCs/>
          <w:i/>
          <w:iCs/>
        </w:rPr>
        <w:t xml:space="preserve">Wybór Dzierżawcy w </w:t>
      </w:r>
      <w:r w:rsidRPr="001C4A62">
        <w:rPr>
          <w:rFonts w:ascii="Arial" w:hAnsi="Arial" w:cs="Arial"/>
          <w:bCs/>
          <w:i/>
          <w:iCs/>
        </w:rPr>
        <w:t xml:space="preserve">celu </w:t>
      </w:r>
      <w:r w:rsidR="001C4A62" w:rsidRPr="00C71618">
        <w:rPr>
          <w:rFonts w:ascii="Arial" w:eastAsia="Calibri" w:hAnsi="Arial" w:cs="Arial"/>
          <w:i/>
          <w:iCs/>
        </w:rPr>
        <w:t xml:space="preserve">wybudowania i prowadzenia </w:t>
      </w:r>
      <w:bookmarkStart w:id="0" w:name="_Hlk150840171"/>
      <w:r w:rsidR="001C4A62" w:rsidRPr="00C71618">
        <w:rPr>
          <w:rFonts w:ascii="Arial" w:eastAsia="Calibri" w:hAnsi="Arial" w:cs="Arial"/>
          <w:i/>
          <w:iCs/>
        </w:rPr>
        <w:t xml:space="preserve">atrakcji typu </w:t>
      </w:r>
      <w:proofErr w:type="spellStart"/>
      <w:r w:rsidR="001C4A62" w:rsidRPr="00C71618">
        <w:rPr>
          <w:rFonts w:ascii="Arial" w:eastAsia="Calibri" w:hAnsi="Arial" w:cs="Arial"/>
          <w:i/>
          <w:iCs/>
        </w:rPr>
        <w:t>Nautilium</w:t>
      </w:r>
      <w:proofErr w:type="spellEnd"/>
      <w:r w:rsidR="001C4A62" w:rsidRPr="00C71618">
        <w:rPr>
          <w:rFonts w:ascii="Arial" w:eastAsia="Calibri" w:hAnsi="Arial" w:cs="Arial"/>
          <w:i/>
          <w:iCs/>
        </w:rPr>
        <w:t xml:space="preserve"> lub innej atrakcji o charakterze naukowo-poznawczym w porcie w Kołobrzegu</w:t>
      </w:r>
      <w:bookmarkEnd w:id="0"/>
      <w:r w:rsidR="001C4A62">
        <w:rPr>
          <w:rFonts w:ascii="Arial" w:hAnsi="Arial" w:cs="Arial"/>
          <w:bCs/>
        </w:rPr>
        <w:t xml:space="preserve">, </w:t>
      </w:r>
      <w:r>
        <w:rPr>
          <w:rFonts w:ascii="Arial" w:hAnsi="Arial" w:cs="Arial"/>
          <w:bCs/>
        </w:rPr>
        <w:t>Strony zawierają umowę o treści następującej:</w:t>
      </w:r>
    </w:p>
    <w:p w14:paraId="13A63865" w14:textId="77777777" w:rsidR="003757AC" w:rsidRDefault="003757AC" w:rsidP="003757AC">
      <w:pPr>
        <w:spacing w:after="0" w:line="360" w:lineRule="auto"/>
        <w:jc w:val="center"/>
        <w:rPr>
          <w:rFonts w:ascii="Arial" w:hAnsi="Arial" w:cs="Arial"/>
          <w:bCs/>
        </w:rPr>
      </w:pPr>
    </w:p>
    <w:p w14:paraId="6ACE4565" w14:textId="77777777" w:rsidR="003757AC" w:rsidRPr="00C05874" w:rsidRDefault="003757AC" w:rsidP="003757AC">
      <w:pPr>
        <w:spacing w:after="0" w:line="360" w:lineRule="auto"/>
        <w:jc w:val="center"/>
        <w:rPr>
          <w:rFonts w:ascii="Arial" w:hAnsi="Arial"/>
          <w:b/>
        </w:rPr>
      </w:pPr>
      <w:r w:rsidRPr="00C05874">
        <w:rPr>
          <w:rFonts w:ascii="Arial" w:hAnsi="Arial"/>
          <w:b/>
        </w:rPr>
        <w:t>§</w:t>
      </w:r>
      <w:r w:rsidRPr="00D60C61">
        <w:rPr>
          <w:rFonts w:ascii="Arial" w:hAnsi="Arial" w:cs="Arial"/>
          <w:b/>
        </w:rPr>
        <w:t xml:space="preserve"> </w:t>
      </w:r>
      <w:r w:rsidRPr="00C05874">
        <w:rPr>
          <w:rFonts w:ascii="Arial" w:hAnsi="Arial"/>
          <w:b/>
        </w:rPr>
        <w:t>1</w:t>
      </w:r>
    </w:p>
    <w:p w14:paraId="06491135" w14:textId="7E4E83E4" w:rsidR="003757AC" w:rsidRDefault="00D95604" w:rsidP="00C8005B">
      <w:pPr>
        <w:pStyle w:val="Akapitzlist"/>
        <w:numPr>
          <w:ilvl w:val="0"/>
          <w:numId w:val="1"/>
        </w:numPr>
        <w:spacing w:after="0" w:line="360" w:lineRule="auto"/>
        <w:ind w:hanging="720"/>
        <w:jc w:val="both"/>
        <w:rPr>
          <w:rFonts w:ascii="Arial" w:hAnsi="Arial" w:cs="Arial"/>
        </w:rPr>
      </w:pPr>
      <w:r>
        <w:rPr>
          <w:rFonts w:ascii="Arial" w:hAnsi="Arial" w:cs="Arial"/>
        </w:rPr>
        <w:t xml:space="preserve">Przedmiotem dzierżawy jest część </w:t>
      </w:r>
      <w:r w:rsidR="003757AC">
        <w:rPr>
          <w:rFonts w:ascii="Arial" w:hAnsi="Arial" w:cs="Arial"/>
        </w:rPr>
        <w:t xml:space="preserve">nieruchomości gruntowej położonej </w:t>
      </w:r>
      <w:r w:rsidR="003C156F">
        <w:rPr>
          <w:rFonts w:ascii="Arial" w:hAnsi="Arial" w:cs="Arial"/>
        </w:rPr>
        <w:br/>
      </w:r>
      <w:r w:rsidR="003757AC">
        <w:rPr>
          <w:rFonts w:ascii="Arial" w:hAnsi="Arial" w:cs="Arial"/>
        </w:rPr>
        <w:t>w Kołobrzegu, oznaczonej jako działk</w:t>
      </w:r>
      <w:r>
        <w:rPr>
          <w:rFonts w:ascii="Arial" w:hAnsi="Arial" w:cs="Arial"/>
        </w:rPr>
        <w:t>a</w:t>
      </w:r>
      <w:r w:rsidR="003757AC">
        <w:rPr>
          <w:rFonts w:ascii="Arial" w:hAnsi="Arial" w:cs="Arial"/>
        </w:rPr>
        <w:t xml:space="preserve"> nr </w:t>
      </w:r>
      <w:r w:rsidR="00ED3C23">
        <w:rPr>
          <w:rFonts w:ascii="Arial" w:hAnsi="Arial" w:cs="Arial"/>
        </w:rPr>
        <w:t xml:space="preserve">191 </w:t>
      </w:r>
      <w:r w:rsidR="003757AC">
        <w:rPr>
          <w:rFonts w:ascii="Arial" w:hAnsi="Arial" w:cs="Arial"/>
        </w:rPr>
        <w:t xml:space="preserve">o powierzchni ewidencyjnej </w:t>
      </w:r>
      <w:r w:rsidR="00C124F3">
        <w:rPr>
          <w:rFonts w:ascii="Arial" w:hAnsi="Arial" w:cs="Arial"/>
        </w:rPr>
        <w:t>________</w:t>
      </w:r>
      <w:r w:rsidR="003757AC">
        <w:rPr>
          <w:rFonts w:ascii="Arial" w:hAnsi="Arial" w:cs="Arial"/>
        </w:rPr>
        <w:t xml:space="preserve"> ha, obręb ewidencyjny 4 dla której Sąd Rejonowy w Kołobrzegu V Wydział Ksiąg Wieczystych prowadzi księgę wieczystą nr KO1L</w:t>
      </w:r>
      <w:r w:rsidR="00ED3C23">
        <w:rPr>
          <w:rFonts w:ascii="Arial" w:hAnsi="Arial" w:cs="Arial"/>
        </w:rPr>
        <w:t>/00043740/7</w:t>
      </w:r>
      <w:r w:rsidR="003757AC">
        <w:rPr>
          <w:rFonts w:ascii="Arial" w:hAnsi="Arial" w:cs="Arial"/>
        </w:rPr>
        <w:t xml:space="preserve"> (dalej: „</w:t>
      </w:r>
      <w:r w:rsidR="003757AC" w:rsidRPr="00D60C61">
        <w:rPr>
          <w:rFonts w:ascii="Arial" w:hAnsi="Arial" w:cs="Arial"/>
          <w:b/>
          <w:bCs/>
        </w:rPr>
        <w:t>Nieruchomości</w:t>
      </w:r>
      <w:r w:rsidR="003757AC">
        <w:rPr>
          <w:rFonts w:ascii="Arial" w:hAnsi="Arial" w:cs="Arial"/>
        </w:rPr>
        <w:t>”).</w:t>
      </w:r>
    </w:p>
    <w:p w14:paraId="16990BB0" w14:textId="48B5B787" w:rsidR="00151B28" w:rsidRDefault="00151B28" w:rsidP="00C8005B">
      <w:pPr>
        <w:pStyle w:val="Akapitzlist"/>
        <w:numPr>
          <w:ilvl w:val="0"/>
          <w:numId w:val="1"/>
        </w:numPr>
        <w:spacing w:after="0" w:line="360" w:lineRule="auto"/>
        <w:ind w:hanging="720"/>
        <w:jc w:val="both"/>
        <w:rPr>
          <w:rFonts w:ascii="Arial" w:hAnsi="Arial" w:cs="Arial"/>
        </w:rPr>
      </w:pPr>
      <w:r>
        <w:rPr>
          <w:rFonts w:ascii="Arial" w:hAnsi="Arial" w:cs="Arial"/>
        </w:rPr>
        <w:t xml:space="preserve">Nieruchomość jest </w:t>
      </w:r>
      <w:r w:rsidR="004116DD">
        <w:rPr>
          <w:rFonts w:ascii="Arial" w:hAnsi="Arial" w:cs="Arial"/>
        </w:rPr>
        <w:t>niezagospodarowana</w:t>
      </w:r>
      <w:r>
        <w:rPr>
          <w:rFonts w:ascii="Arial" w:hAnsi="Arial" w:cs="Arial"/>
        </w:rPr>
        <w:t xml:space="preserve">. </w:t>
      </w:r>
    </w:p>
    <w:p w14:paraId="101FD94D" w14:textId="378565C4" w:rsidR="003757AC" w:rsidRPr="0001662C" w:rsidRDefault="003757AC" w:rsidP="00C8005B">
      <w:pPr>
        <w:pStyle w:val="Akapitzlist"/>
        <w:numPr>
          <w:ilvl w:val="0"/>
          <w:numId w:val="1"/>
        </w:numPr>
        <w:spacing w:after="0" w:line="360" w:lineRule="auto"/>
        <w:ind w:hanging="720"/>
        <w:jc w:val="both"/>
        <w:rPr>
          <w:rFonts w:ascii="Arial" w:hAnsi="Arial" w:cs="Arial"/>
        </w:rPr>
      </w:pPr>
      <w:r w:rsidRPr="0001662C">
        <w:rPr>
          <w:rFonts w:ascii="Arial" w:hAnsi="Arial" w:cs="Arial"/>
        </w:rPr>
        <w:t xml:space="preserve">Nieruchomość </w:t>
      </w:r>
      <w:r w:rsidR="00912CCE">
        <w:rPr>
          <w:rFonts w:ascii="Arial" w:hAnsi="Arial" w:cs="Arial"/>
        </w:rPr>
        <w:t>posiada prawny i faktyczny dostęp do drogi publicznej.</w:t>
      </w:r>
      <w:r w:rsidR="00EC7DBA">
        <w:rPr>
          <w:rFonts w:ascii="Arial" w:hAnsi="Arial" w:cs="Arial"/>
        </w:rPr>
        <w:t xml:space="preserve"> </w:t>
      </w:r>
    </w:p>
    <w:p w14:paraId="375BD322" w14:textId="2B64C4E5" w:rsidR="00D95604" w:rsidRPr="00D95604" w:rsidRDefault="003757AC" w:rsidP="00D95604">
      <w:pPr>
        <w:pStyle w:val="Akapitzlist"/>
        <w:numPr>
          <w:ilvl w:val="0"/>
          <w:numId w:val="1"/>
        </w:numPr>
        <w:spacing w:line="360" w:lineRule="auto"/>
        <w:ind w:hanging="720"/>
        <w:jc w:val="both"/>
        <w:rPr>
          <w:rFonts w:ascii="Arial" w:hAnsi="Arial" w:cs="Arial"/>
        </w:rPr>
      </w:pPr>
      <w:r w:rsidRPr="00ED3C23">
        <w:rPr>
          <w:rFonts w:ascii="Arial" w:hAnsi="Arial" w:cs="Arial"/>
        </w:rPr>
        <w:t>Nieruchomość leży w strefie ochrony archeologicznej</w:t>
      </w:r>
      <w:r w:rsidR="00D95604" w:rsidRPr="00D95604">
        <w:rPr>
          <w:rFonts w:ascii="Arial" w:eastAsia="Calibri" w:hAnsi="Arial" w:cs="Arial"/>
        </w:rPr>
        <w:t xml:space="preserve"> </w:t>
      </w:r>
      <w:r w:rsidR="00D95604" w:rsidRPr="00D95604">
        <w:rPr>
          <w:rFonts w:ascii="Arial" w:hAnsi="Arial" w:cs="Arial"/>
        </w:rPr>
        <w:t xml:space="preserve">(stanowisko archeologiczne wpisane do rejestru zabytków na podstawie decyzji nr </w:t>
      </w:r>
      <w:r w:rsidR="00584B68">
        <w:rPr>
          <w:rFonts w:ascii="Arial" w:hAnsi="Arial" w:cs="Arial"/>
        </w:rPr>
        <w:t>284</w:t>
      </w:r>
      <w:r w:rsidR="00D95604" w:rsidRPr="00D95604">
        <w:rPr>
          <w:rFonts w:ascii="Arial" w:hAnsi="Arial" w:cs="Arial"/>
        </w:rPr>
        <w:t xml:space="preserve"> z dnia </w:t>
      </w:r>
      <w:r w:rsidR="00584B68">
        <w:rPr>
          <w:rFonts w:ascii="Arial" w:hAnsi="Arial" w:cs="Arial"/>
        </w:rPr>
        <w:t>19.04.1960 r.</w:t>
      </w:r>
      <w:r w:rsidR="00D95604" w:rsidRPr="00D95604">
        <w:rPr>
          <w:rFonts w:ascii="Arial" w:hAnsi="Arial" w:cs="Arial"/>
        </w:rPr>
        <w:t xml:space="preserve">, która stanowi załącznik nr …… do </w:t>
      </w:r>
      <w:r w:rsidR="00D95604">
        <w:rPr>
          <w:rFonts w:ascii="Arial" w:hAnsi="Arial" w:cs="Arial"/>
        </w:rPr>
        <w:t>Umowy</w:t>
      </w:r>
      <w:r w:rsidR="00D95604" w:rsidRPr="00D95604">
        <w:rPr>
          <w:rFonts w:ascii="Arial" w:hAnsi="Arial" w:cs="Arial"/>
        </w:rPr>
        <w:t xml:space="preserve">). </w:t>
      </w:r>
    </w:p>
    <w:p w14:paraId="5131EECF" w14:textId="1E869A79" w:rsidR="00ED3C23" w:rsidRPr="00FA606C" w:rsidRDefault="00D95604" w:rsidP="00D95604">
      <w:pPr>
        <w:pStyle w:val="Akapitzlist"/>
        <w:spacing w:after="0" w:line="360" w:lineRule="auto"/>
        <w:jc w:val="both"/>
        <w:rPr>
          <w:rFonts w:ascii="Arial" w:hAnsi="Arial" w:cs="Arial"/>
        </w:rPr>
      </w:pPr>
      <w:r>
        <w:rPr>
          <w:rFonts w:ascii="Arial" w:hAnsi="Arial" w:cs="Arial"/>
        </w:rPr>
        <w:t>P</w:t>
      </w:r>
      <w:r w:rsidR="003757AC" w:rsidRPr="00ED3C23">
        <w:rPr>
          <w:rFonts w:ascii="Arial" w:hAnsi="Arial" w:cs="Arial"/>
        </w:rPr>
        <w:t xml:space="preserve">rowadzenie robót budowlanych w </w:t>
      </w:r>
      <w:r w:rsidR="003757AC" w:rsidRPr="00FA606C">
        <w:rPr>
          <w:rFonts w:ascii="Arial" w:hAnsi="Arial" w:cs="Arial"/>
        </w:rPr>
        <w:t xml:space="preserve">zakresie przewidzianym w dokumentacji dołączonej do Umowy </w:t>
      </w:r>
      <w:r w:rsidR="00ED3C23" w:rsidRPr="00FA606C">
        <w:rPr>
          <w:rFonts w:ascii="Arial" w:hAnsi="Arial" w:cs="Arial"/>
        </w:rPr>
        <w:t>wymaga uzyskania zgód, decyzji zezwoleń od odpowiedniego organu ochrony konserwatorskiej.</w:t>
      </w:r>
    </w:p>
    <w:p w14:paraId="20334BD0" w14:textId="51E5DBA3" w:rsidR="003757AC" w:rsidRDefault="003757AC" w:rsidP="00C8005B">
      <w:pPr>
        <w:pStyle w:val="Akapitzlist"/>
        <w:numPr>
          <w:ilvl w:val="0"/>
          <w:numId w:val="1"/>
        </w:numPr>
        <w:spacing w:after="0" w:line="360" w:lineRule="auto"/>
        <w:ind w:hanging="720"/>
        <w:jc w:val="both"/>
        <w:rPr>
          <w:rFonts w:ascii="Arial" w:hAnsi="Arial" w:cs="Arial"/>
        </w:rPr>
      </w:pPr>
      <w:r>
        <w:rPr>
          <w:rFonts w:ascii="Arial" w:hAnsi="Arial" w:cs="Arial"/>
        </w:rPr>
        <w:lastRenderedPageBreak/>
        <w:t>Nieruchomość leży na terenie portu morskiego, a zawarcie Umowy Dzierżawy Nieruchomości na okres dłuższy niż 10 (dziesięć) lat wymaga zgody ministra właściwego do spraw gospodarki morskiej, o której mow</w:t>
      </w:r>
      <w:r w:rsidR="00033B11">
        <w:rPr>
          <w:rFonts w:ascii="Arial" w:hAnsi="Arial" w:cs="Arial"/>
        </w:rPr>
        <w:t>a</w:t>
      </w:r>
      <w:r>
        <w:rPr>
          <w:rFonts w:ascii="Arial" w:hAnsi="Arial" w:cs="Arial"/>
        </w:rPr>
        <w:t xml:space="preserve"> w art. 3 ust. 1 pkt 2 ustawy z dnia </w:t>
      </w:r>
      <w:r>
        <w:rPr>
          <w:rFonts w:ascii="Arial" w:hAnsi="Arial" w:cs="Arial"/>
        </w:rPr>
        <w:tab/>
        <w:t>20 grudnia 1996 r. o portach i przystaniach morskich</w:t>
      </w:r>
      <w:r w:rsidR="00EC7DBA">
        <w:rPr>
          <w:rFonts w:ascii="Arial" w:hAnsi="Arial" w:cs="Arial"/>
        </w:rPr>
        <w:t>.</w:t>
      </w:r>
      <w:r>
        <w:rPr>
          <w:rFonts w:ascii="Arial" w:hAnsi="Arial" w:cs="Arial"/>
        </w:rPr>
        <w:t xml:space="preserve"> </w:t>
      </w:r>
      <w:r w:rsidR="00366F7E">
        <w:rPr>
          <w:rFonts w:ascii="Arial" w:hAnsi="Arial" w:cs="Arial"/>
        </w:rPr>
        <w:t>Fakt ten uzależnia ewentualne przedłużenie niniejszej Umowy</w:t>
      </w:r>
      <w:r w:rsidR="00033B11">
        <w:rPr>
          <w:rFonts w:ascii="Arial" w:hAnsi="Arial" w:cs="Arial"/>
        </w:rPr>
        <w:t>, również z przyczyn niezależnych od Stron</w:t>
      </w:r>
      <w:r w:rsidR="00366F7E">
        <w:rPr>
          <w:rFonts w:ascii="Arial" w:hAnsi="Arial" w:cs="Arial"/>
        </w:rPr>
        <w:t xml:space="preserve"> od </w:t>
      </w:r>
      <w:r w:rsidR="00033B11">
        <w:rPr>
          <w:rFonts w:ascii="Arial" w:hAnsi="Arial" w:cs="Arial"/>
        </w:rPr>
        <w:t xml:space="preserve">uzyskania odpowiedniej zgody. </w:t>
      </w:r>
    </w:p>
    <w:p w14:paraId="6AF02A53" w14:textId="226C1AAC" w:rsidR="003757AC" w:rsidRPr="006310D9" w:rsidRDefault="00ED3C23" w:rsidP="00C8005B">
      <w:pPr>
        <w:pStyle w:val="Akapitzlist"/>
        <w:numPr>
          <w:ilvl w:val="0"/>
          <w:numId w:val="1"/>
        </w:numPr>
        <w:spacing w:after="0" w:line="360" w:lineRule="auto"/>
        <w:ind w:hanging="720"/>
        <w:jc w:val="both"/>
        <w:rPr>
          <w:rFonts w:ascii="Arial" w:hAnsi="Arial" w:cs="Arial"/>
        </w:rPr>
      </w:pPr>
      <w:r w:rsidRPr="00ED3C23">
        <w:rPr>
          <w:rFonts w:ascii="Arial" w:hAnsi="Arial" w:cs="Arial"/>
          <w:bCs/>
        </w:rPr>
        <w:t xml:space="preserve">Nieruchomość jest własnością Gminy Miasto Kołobrzeg. </w:t>
      </w:r>
      <w:r>
        <w:rPr>
          <w:rFonts w:ascii="Arial" w:hAnsi="Arial" w:cs="Arial"/>
          <w:bCs/>
        </w:rPr>
        <w:t>Wydzierżawiając</w:t>
      </w:r>
      <w:r w:rsidR="0069423B">
        <w:rPr>
          <w:rFonts w:ascii="Arial" w:hAnsi="Arial" w:cs="Arial"/>
          <w:bCs/>
        </w:rPr>
        <w:t>y</w:t>
      </w:r>
      <w:r>
        <w:rPr>
          <w:rFonts w:ascii="Arial" w:hAnsi="Arial" w:cs="Arial"/>
          <w:bCs/>
        </w:rPr>
        <w:t xml:space="preserve"> </w:t>
      </w:r>
      <w:r w:rsidR="006310D9">
        <w:rPr>
          <w:rFonts w:ascii="Arial" w:hAnsi="Arial" w:cs="Arial"/>
          <w:bCs/>
        </w:rPr>
        <w:t>(</w:t>
      </w:r>
      <w:r w:rsidRPr="00ED3C23">
        <w:rPr>
          <w:rFonts w:ascii="Arial" w:hAnsi="Arial" w:cs="Arial"/>
          <w:bCs/>
        </w:rPr>
        <w:t>ZPM Kołobrzeg Sp. z o.o.</w:t>
      </w:r>
      <w:r w:rsidR="006310D9">
        <w:rPr>
          <w:rFonts w:ascii="Arial" w:hAnsi="Arial" w:cs="Arial"/>
          <w:bCs/>
        </w:rPr>
        <w:t>)</w:t>
      </w:r>
      <w:r w:rsidRPr="00ED3C23">
        <w:rPr>
          <w:rFonts w:ascii="Arial" w:hAnsi="Arial" w:cs="Arial"/>
          <w:bCs/>
        </w:rPr>
        <w:t xml:space="preserve"> </w:t>
      </w:r>
      <w:r>
        <w:rPr>
          <w:rFonts w:ascii="Arial" w:hAnsi="Arial" w:cs="Arial"/>
          <w:bCs/>
        </w:rPr>
        <w:t xml:space="preserve">jest w trakcie procedury mającej na celu </w:t>
      </w:r>
      <w:r w:rsidRPr="00ED3C23">
        <w:rPr>
          <w:rFonts w:ascii="Arial" w:hAnsi="Arial" w:cs="Arial"/>
          <w:bCs/>
        </w:rPr>
        <w:t>przekazani</w:t>
      </w:r>
      <w:r>
        <w:rPr>
          <w:rFonts w:ascii="Arial" w:hAnsi="Arial" w:cs="Arial"/>
          <w:bCs/>
        </w:rPr>
        <w:t>e</w:t>
      </w:r>
      <w:r w:rsidRPr="00ED3C23">
        <w:rPr>
          <w:rFonts w:ascii="Arial" w:hAnsi="Arial" w:cs="Arial"/>
          <w:bCs/>
        </w:rPr>
        <w:t xml:space="preserve"> ww. </w:t>
      </w:r>
      <w:r w:rsidR="006310D9">
        <w:rPr>
          <w:rFonts w:ascii="Arial" w:hAnsi="Arial" w:cs="Arial"/>
          <w:bCs/>
        </w:rPr>
        <w:t>N</w:t>
      </w:r>
      <w:r w:rsidRPr="00ED3C23">
        <w:rPr>
          <w:rFonts w:ascii="Arial" w:hAnsi="Arial" w:cs="Arial"/>
          <w:bCs/>
        </w:rPr>
        <w:t>ieruchomości przez jej właściciela aportem na rzecz Wydzierżawiając</w:t>
      </w:r>
      <w:r w:rsidR="0069423B">
        <w:rPr>
          <w:rFonts w:ascii="Arial" w:hAnsi="Arial" w:cs="Arial"/>
          <w:bCs/>
        </w:rPr>
        <w:t>y</w:t>
      </w:r>
      <w:r w:rsidRPr="00ED3C23">
        <w:rPr>
          <w:rFonts w:ascii="Arial" w:hAnsi="Arial" w:cs="Arial"/>
          <w:bCs/>
        </w:rPr>
        <w:t xml:space="preserve"> </w:t>
      </w:r>
      <w:r>
        <w:rPr>
          <w:rFonts w:ascii="Arial" w:hAnsi="Arial" w:cs="Arial"/>
          <w:bCs/>
        </w:rPr>
        <w:t>(</w:t>
      </w:r>
      <w:r w:rsidRPr="00ED3C23">
        <w:rPr>
          <w:rFonts w:ascii="Arial" w:hAnsi="Arial" w:cs="Arial"/>
          <w:bCs/>
        </w:rPr>
        <w:t>ZPM Kołobrzeg Sp. z o.o.</w:t>
      </w:r>
      <w:r>
        <w:rPr>
          <w:rFonts w:ascii="Arial" w:hAnsi="Arial" w:cs="Arial"/>
          <w:bCs/>
        </w:rPr>
        <w:t>)</w:t>
      </w:r>
      <w:r w:rsidRPr="00ED3C23">
        <w:rPr>
          <w:rFonts w:ascii="Arial" w:hAnsi="Arial" w:cs="Arial"/>
          <w:bCs/>
        </w:rPr>
        <w:t xml:space="preserve"> lub zawarcia innej umowy uprawniającej do oddania przez ZPM Kołobrzeg Sp. z o.o. </w:t>
      </w:r>
      <w:r w:rsidR="006310D9">
        <w:rPr>
          <w:rFonts w:ascii="Arial" w:hAnsi="Arial" w:cs="Arial"/>
          <w:bCs/>
        </w:rPr>
        <w:t>N</w:t>
      </w:r>
      <w:r w:rsidRPr="00ED3C23">
        <w:rPr>
          <w:rFonts w:ascii="Arial" w:hAnsi="Arial" w:cs="Arial"/>
          <w:bCs/>
        </w:rPr>
        <w:t>ieruchomości w dzierżawę w celu zgodnym z niniejsz</w:t>
      </w:r>
      <w:r>
        <w:rPr>
          <w:rFonts w:ascii="Arial" w:hAnsi="Arial" w:cs="Arial"/>
          <w:bCs/>
        </w:rPr>
        <w:t>ą</w:t>
      </w:r>
      <w:r w:rsidRPr="00ED3C23">
        <w:rPr>
          <w:rFonts w:ascii="Arial" w:hAnsi="Arial" w:cs="Arial"/>
          <w:bCs/>
        </w:rPr>
        <w:t xml:space="preserve"> </w:t>
      </w:r>
      <w:r>
        <w:rPr>
          <w:rFonts w:ascii="Arial" w:hAnsi="Arial" w:cs="Arial"/>
          <w:bCs/>
        </w:rPr>
        <w:t xml:space="preserve">Umową. </w:t>
      </w:r>
      <w:r w:rsidR="003757AC">
        <w:rPr>
          <w:rFonts w:ascii="Arial" w:hAnsi="Arial" w:cs="Arial"/>
        </w:rPr>
        <w:t>Dodatkowo, według najlepszej wiedzy Wydzierżawiającego nie istnieją ograniczenia niepozwalające na wykorzystanie Nieruchomości na planowane przez Dzierżawcę i opisane w niniejszej Umowie cele</w:t>
      </w:r>
      <w:r w:rsidR="006310D9">
        <w:rPr>
          <w:rFonts w:ascii="Arial" w:hAnsi="Arial" w:cs="Arial"/>
        </w:rPr>
        <w:t>.</w:t>
      </w:r>
    </w:p>
    <w:p w14:paraId="018CCFDF" w14:textId="3811C807" w:rsidR="003757AC" w:rsidRDefault="003757AC" w:rsidP="00C8005B">
      <w:pPr>
        <w:pStyle w:val="Akapitzlist"/>
        <w:numPr>
          <w:ilvl w:val="0"/>
          <w:numId w:val="1"/>
        </w:numPr>
        <w:spacing w:after="0" w:line="360" w:lineRule="auto"/>
        <w:ind w:hanging="720"/>
        <w:jc w:val="both"/>
        <w:rPr>
          <w:rFonts w:ascii="Arial" w:hAnsi="Arial" w:cs="Arial"/>
        </w:rPr>
      </w:pPr>
      <w:r w:rsidRPr="006310D9">
        <w:rPr>
          <w:rFonts w:ascii="Arial" w:hAnsi="Arial" w:cs="Arial"/>
        </w:rPr>
        <w:t xml:space="preserve">Przedmiot Dzierżawy </w:t>
      </w:r>
      <w:r w:rsidRPr="006C0890">
        <w:rPr>
          <w:rFonts w:ascii="Arial" w:hAnsi="Arial" w:cs="Arial"/>
        </w:rPr>
        <w:t xml:space="preserve">stanowi część ww. </w:t>
      </w:r>
      <w:r w:rsidR="00FF5A9A" w:rsidRPr="006C0890">
        <w:rPr>
          <w:rFonts w:ascii="Arial" w:hAnsi="Arial" w:cs="Arial"/>
        </w:rPr>
        <w:t>N</w:t>
      </w:r>
      <w:r w:rsidRPr="006C0890">
        <w:rPr>
          <w:rFonts w:ascii="Arial" w:hAnsi="Arial" w:cs="Arial"/>
        </w:rPr>
        <w:t>ieruchomości</w:t>
      </w:r>
      <w:r w:rsidRPr="006310D9">
        <w:rPr>
          <w:rFonts w:ascii="Arial" w:hAnsi="Arial" w:cs="Arial"/>
        </w:rPr>
        <w:t xml:space="preserve"> (</w:t>
      </w:r>
      <w:r>
        <w:rPr>
          <w:rFonts w:ascii="Arial" w:hAnsi="Arial" w:cs="Arial"/>
        </w:rPr>
        <w:t>powierzchnia 0,</w:t>
      </w:r>
      <w:r w:rsidR="00B55903">
        <w:rPr>
          <w:rFonts w:ascii="Arial" w:hAnsi="Arial" w:cs="Arial"/>
        </w:rPr>
        <w:t>_</w:t>
      </w:r>
      <w:r w:rsidR="00584B68">
        <w:rPr>
          <w:rFonts w:ascii="Arial" w:hAnsi="Arial" w:cs="Arial"/>
        </w:rPr>
        <w:t>___</w:t>
      </w:r>
      <w:r>
        <w:rPr>
          <w:rFonts w:ascii="Arial" w:hAnsi="Arial" w:cs="Arial"/>
        </w:rPr>
        <w:t xml:space="preserve"> ha) </w:t>
      </w:r>
      <w:r>
        <w:rPr>
          <w:rFonts w:ascii="Arial" w:hAnsi="Arial" w:cs="Arial"/>
        </w:rPr>
        <w:br/>
        <w:t xml:space="preserve">i oznaczony jest na planie stanowiącym załącznik nr </w:t>
      </w:r>
      <w:r w:rsidR="00FA606C">
        <w:rPr>
          <w:rFonts w:ascii="Arial" w:hAnsi="Arial" w:cs="Arial"/>
        </w:rPr>
        <w:t xml:space="preserve">…. </w:t>
      </w:r>
      <w:r>
        <w:rPr>
          <w:rFonts w:ascii="Arial" w:hAnsi="Arial" w:cs="Arial"/>
        </w:rPr>
        <w:t xml:space="preserve">do Umowy. Dzierżawca oświadcza, iż stan techniczny, prawny oraz wynikający z dokumentów, które zostały udostępnione Dzierżawcy przez </w:t>
      </w:r>
      <w:r w:rsidRPr="00E93F08">
        <w:rPr>
          <w:rFonts w:ascii="Arial" w:hAnsi="Arial" w:cs="Arial"/>
        </w:rPr>
        <w:t xml:space="preserve">Wydzierżawiającego przed zawarciem niniejszej Umowy, a których lista stanowi załącznik nr </w:t>
      </w:r>
      <w:r w:rsidR="00FA606C">
        <w:rPr>
          <w:rFonts w:ascii="Arial" w:hAnsi="Arial" w:cs="Arial"/>
        </w:rPr>
        <w:t>…..</w:t>
      </w:r>
      <w:r w:rsidR="00FA606C" w:rsidRPr="00E93F08">
        <w:rPr>
          <w:rFonts w:ascii="Arial" w:hAnsi="Arial" w:cs="Arial"/>
        </w:rPr>
        <w:t xml:space="preserve"> </w:t>
      </w:r>
      <w:r w:rsidRPr="00E93F08">
        <w:rPr>
          <w:rFonts w:ascii="Arial" w:hAnsi="Arial" w:cs="Arial"/>
        </w:rPr>
        <w:t>do niniejszej Umowy</w:t>
      </w:r>
      <w:r w:rsidR="00EB4C33" w:rsidRPr="00E93F08">
        <w:rPr>
          <w:rFonts w:ascii="Arial" w:hAnsi="Arial" w:cs="Arial"/>
        </w:rPr>
        <w:t xml:space="preserve"> oraz z wizji lokalnej dokonanej przez Dzierżawcę na </w:t>
      </w:r>
      <w:r w:rsidR="00FF5A9A">
        <w:rPr>
          <w:rFonts w:ascii="Arial" w:hAnsi="Arial" w:cs="Arial"/>
        </w:rPr>
        <w:t>N</w:t>
      </w:r>
      <w:r w:rsidR="00EB4C33" w:rsidRPr="00E93F08">
        <w:rPr>
          <w:rFonts w:ascii="Arial" w:hAnsi="Arial" w:cs="Arial"/>
        </w:rPr>
        <w:t>ieruchomości</w:t>
      </w:r>
      <w:r w:rsidRPr="00E93F08">
        <w:rPr>
          <w:rFonts w:ascii="Arial" w:hAnsi="Arial" w:cs="Arial"/>
        </w:rPr>
        <w:t xml:space="preserve"> jest mu znany i nie wnosi do niego żadnych zastrzeżeń, w szczególności odnośnie przeznaczenia Przedmiotu Dzierżawy</w:t>
      </w:r>
      <w:r w:rsidR="00B55903">
        <w:rPr>
          <w:rFonts w:ascii="Arial" w:hAnsi="Arial" w:cs="Arial"/>
        </w:rPr>
        <w:t>.</w:t>
      </w:r>
    </w:p>
    <w:p w14:paraId="75F1BC21" w14:textId="0D70BE24" w:rsidR="003757AC" w:rsidRDefault="003757AC" w:rsidP="00C8005B">
      <w:pPr>
        <w:pStyle w:val="Akapitzlist"/>
        <w:numPr>
          <w:ilvl w:val="0"/>
          <w:numId w:val="1"/>
        </w:numPr>
        <w:spacing w:after="0" w:line="360" w:lineRule="auto"/>
        <w:ind w:hanging="720"/>
        <w:jc w:val="both"/>
        <w:rPr>
          <w:rFonts w:ascii="Arial" w:hAnsi="Arial" w:cs="Arial"/>
        </w:rPr>
      </w:pPr>
      <w:r>
        <w:rPr>
          <w:rFonts w:ascii="Arial" w:hAnsi="Arial" w:cs="Arial"/>
        </w:rPr>
        <w:t>Dzierżawca oświadcza, że Przedmiot Dzierżawy</w:t>
      </w:r>
      <w:r w:rsidR="00BF6F0C">
        <w:rPr>
          <w:rFonts w:ascii="Arial" w:hAnsi="Arial" w:cs="Arial"/>
        </w:rPr>
        <w:t xml:space="preserve"> oraz budynek</w:t>
      </w:r>
      <w:r>
        <w:rPr>
          <w:rFonts w:ascii="Arial" w:hAnsi="Arial" w:cs="Arial"/>
        </w:rPr>
        <w:t xml:space="preserve">, który zostanie na nim w wykonaniu niniejszej Umowy wybudowany, będzie wykorzystywany gospodarczo </w:t>
      </w:r>
      <w:r w:rsidRPr="002E6BA1">
        <w:rPr>
          <w:rFonts w:ascii="Arial" w:hAnsi="Arial" w:cs="Arial"/>
        </w:rPr>
        <w:t xml:space="preserve">dla prowadzenia </w:t>
      </w:r>
      <w:r w:rsidR="00936A24" w:rsidRPr="00FA606C">
        <w:rPr>
          <w:rFonts w:ascii="Arial" w:hAnsi="Arial" w:cs="Arial"/>
        </w:rPr>
        <w:t>całorocznej</w:t>
      </w:r>
      <w:r w:rsidR="00936A24">
        <w:rPr>
          <w:rFonts w:ascii="Arial" w:hAnsi="Arial" w:cs="Arial"/>
        </w:rPr>
        <w:t xml:space="preserve"> </w:t>
      </w:r>
      <w:r w:rsidRPr="002E6BA1">
        <w:rPr>
          <w:rFonts w:ascii="Arial" w:hAnsi="Arial" w:cs="Arial"/>
        </w:rPr>
        <w:t>działalności gospodarczej polegającej wyłącznie na</w:t>
      </w:r>
      <w:r w:rsidR="003C45A4" w:rsidRPr="002E6BA1">
        <w:rPr>
          <w:rFonts w:ascii="Arial" w:hAnsi="Arial" w:cs="Arial"/>
        </w:rPr>
        <w:t xml:space="preserve"> budowie </w:t>
      </w:r>
      <w:r w:rsidR="00ED3C23" w:rsidRPr="002E6BA1">
        <w:rPr>
          <w:rFonts w:ascii="Arial" w:hAnsi="Arial" w:cs="Arial"/>
        </w:rPr>
        <w:t>__________________________</w:t>
      </w:r>
      <w:r w:rsidR="002E6BA1" w:rsidRPr="002E6BA1">
        <w:rPr>
          <w:rFonts w:ascii="Arial" w:hAnsi="Arial" w:cs="Arial"/>
        </w:rPr>
        <w:t>i prowadzeniu tego obiektu</w:t>
      </w:r>
      <w:r w:rsidR="00FA606C">
        <w:rPr>
          <w:rFonts w:ascii="Arial" w:hAnsi="Arial" w:cs="Arial"/>
        </w:rPr>
        <w:t>. Działalność ta prowadzona będzie</w:t>
      </w:r>
      <w:r w:rsidR="00FA606C" w:rsidRPr="00FA606C">
        <w:rPr>
          <w:rFonts w:ascii="Arial" w:hAnsi="Arial" w:cs="Arial"/>
        </w:rPr>
        <w:t xml:space="preserve"> na </w:t>
      </w:r>
      <w:r w:rsidR="00FA606C">
        <w:rPr>
          <w:rFonts w:ascii="Arial" w:hAnsi="Arial" w:cs="Arial"/>
        </w:rPr>
        <w:t>co najmniej</w:t>
      </w:r>
      <w:r w:rsidR="00FA606C" w:rsidRPr="00FA606C">
        <w:rPr>
          <w:rFonts w:ascii="Arial" w:hAnsi="Arial" w:cs="Arial"/>
        </w:rPr>
        <w:t xml:space="preserve"> </w:t>
      </w:r>
      <w:r w:rsidR="00FA606C">
        <w:rPr>
          <w:rFonts w:ascii="Arial" w:hAnsi="Arial" w:cs="Arial"/>
        </w:rPr>
        <w:t>8</w:t>
      </w:r>
      <w:r w:rsidR="00FA606C" w:rsidRPr="00FA606C">
        <w:rPr>
          <w:rFonts w:ascii="Arial" w:hAnsi="Arial" w:cs="Arial"/>
        </w:rPr>
        <w:t xml:space="preserve">0% </w:t>
      </w:r>
      <w:r w:rsidR="007F5A7F">
        <w:rPr>
          <w:rFonts w:ascii="Arial" w:hAnsi="Arial" w:cs="Arial"/>
        </w:rPr>
        <w:t xml:space="preserve">powierzchni </w:t>
      </w:r>
      <w:r w:rsidR="00FA606C" w:rsidRPr="00FA606C">
        <w:rPr>
          <w:rFonts w:ascii="Arial" w:hAnsi="Arial" w:cs="Arial"/>
        </w:rPr>
        <w:t>Przedmiotu Dzierżawy</w:t>
      </w:r>
      <w:r w:rsidR="003C45A4" w:rsidRPr="002E6BA1">
        <w:rPr>
          <w:rFonts w:ascii="Arial" w:hAnsi="Arial" w:cs="Arial"/>
        </w:rPr>
        <w:t>. Nie wyłącza to możliwości</w:t>
      </w:r>
      <w:r w:rsidR="003C45A4">
        <w:rPr>
          <w:rFonts w:ascii="Arial" w:hAnsi="Arial" w:cs="Arial"/>
        </w:rPr>
        <w:t xml:space="preserve"> prowadzenia działalności ubocznej w </w:t>
      </w:r>
      <w:r w:rsidR="003C45A4" w:rsidRPr="009418BB">
        <w:rPr>
          <w:rFonts w:ascii="Arial" w:hAnsi="Arial" w:cs="Arial"/>
        </w:rPr>
        <w:t>zakresie: punktu gastronomicznego i sklepu z pamiątkami.</w:t>
      </w:r>
      <w:r w:rsidR="003C45A4">
        <w:rPr>
          <w:rFonts w:ascii="Arial" w:hAnsi="Arial" w:cs="Arial"/>
        </w:rPr>
        <w:t xml:space="preserve"> Działalność uboczna </w:t>
      </w:r>
      <w:r w:rsidR="00907A98">
        <w:rPr>
          <w:rFonts w:ascii="Arial" w:hAnsi="Arial" w:cs="Arial"/>
        </w:rPr>
        <w:t xml:space="preserve">prowadzona będzie na maksymalnie </w:t>
      </w:r>
      <w:r w:rsidR="00FA606C">
        <w:rPr>
          <w:rFonts w:ascii="Arial" w:hAnsi="Arial" w:cs="Arial"/>
        </w:rPr>
        <w:t>20</w:t>
      </w:r>
      <w:r w:rsidR="00907A98">
        <w:rPr>
          <w:rFonts w:ascii="Arial" w:hAnsi="Arial" w:cs="Arial"/>
        </w:rPr>
        <w:t>%</w:t>
      </w:r>
      <w:r w:rsidR="007244DA">
        <w:rPr>
          <w:rFonts w:ascii="Arial" w:hAnsi="Arial" w:cs="Arial"/>
        </w:rPr>
        <w:t xml:space="preserve"> powierzchni</w:t>
      </w:r>
      <w:r w:rsidR="00907A98">
        <w:rPr>
          <w:rFonts w:ascii="Arial" w:hAnsi="Arial" w:cs="Arial"/>
        </w:rPr>
        <w:t xml:space="preserve"> Przedmiotu Dzierżawy.</w:t>
      </w:r>
    </w:p>
    <w:p w14:paraId="3E188D1E" w14:textId="4CA3541F" w:rsidR="00936A24" w:rsidRDefault="00936A24" w:rsidP="00936A24">
      <w:pPr>
        <w:pStyle w:val="Akapitzlist"/>
        <w:spacing w:after="0" w:line="360" w:lineRule="auto"/>
        <w:jc w:val="both"/>
        <w:rPr>
          <w:rFonts w:ascii="Arial" w:hAnsi="Arial" w:cs="Arial"/>
        </w:rPr>
      </w:pPr>
      <w:r w:rsidRPr="00FA606C">
        <w:rPr>
          <w:rFonts w:ascii="Arial" w:hAnsi="Arial" w:cs="Arial"/>
        </w:rPr>
        <w:t>Dzierżawca ma zakaz prowadzenia innej działalności niż wymieniona w niniejszym ustępie</w:t>
      </w:r>
      <w:r w:rsidR="00FA606C" w:rsidRPr="00FA606C">
        <w:rPr>
          <w:rFonts w:ascii="Arial" w:hAnsi="Arial" w:cs="Arial"/>
        </w:rPr>
        <w:t>.</w:t>
      </w:r>
      <w:r w:rsidRPr="00FA606C">
        <w:rPr>
          <w:rFonts w:ascii="Arial" w:hAnsi="Arial" w:cs="Arial"/>
        </w:rPr>
        <w:t xml:space="preserve"> Dzierżawca ma zakaz prowadzenia działalności</w:t>
      </w:r>
      <w:r w:rsidR="00FA606C">
        <w:rPr>
          <w:rFonts w:ascii="Arial" w:hAnsi="Arial" w:cs="Arial"/>
        </w:rPr>
        <w:t>, w tym</w:t>
      </w:r>
      <w:r w:rsidRPr="00FA606C">
        <w:rPr>
          <w:rFonts w:ascii="Arial" w:hAnsi="Arial" w:cs="Arial"/>
        </w:rPr>
        <w:t xml:space="preserve"> handlowej lub gastronomicznej poza budynkiem.</w:t>
      </w:r>
      <w:r>
        <w:rPr>
          <w:rFonts w:ascii="Arial" w:hAnsi="Arial" w:cs="Arial"/>
        </w:rPr>
        <w:t xml:space="preserve"> </w:t>
      </w:r>
    </w:p>
    <w:p w14:paraId="55CB3353" w14:textId="44253AC5" w:rsidR="003757AC" w:rsidRDefault="003757AC" w:rsidP="00C8005B">
      <w:pPr>
        <w:pStyle w:val="Akapitzlist"/>
        <w:numPr>
          <w:ilvl w:val="0"/>
          <w:numId w:val="1"/>
        </w:numPr>
        <w:spacing w:after="0" w:line="360" w:lineRule="auto"/>
        <w:ind w:hanging="720"/>
        <w:jc w:val="both"/>
        <w:rPr>
          <w:rFonts w:ascii="Arial" w:hAnsi="Arial" w:cs="Arial"/>
        </w:rPr>
      </w:pPr>
      <w:r w:rsidRPr="00E93F08">
        <w:rPr>
          <w:rFonts w:ascii="Arial" w:hAnsi="Arial" w:cs="Arial"/>
        </w:rPr>
        <w:t>Wydanie Przedmiotu Dzierżawy nastąpi na podstawie podpisanego przez Strony Protokołu Zdawczo-Odbiorczego</w:t>
      </w:r>
      <w:r>
        <w:rPr>
          <w:rFonts w:ascii="Arial" w:hAnsi="Arial" w:cs="Arial"/>
        </w:rPr>
        <w:t xml:space="preserve">, </w:t>
      </w:r>
      <w:r w:rsidR="0046191F">
        <w:rPr>
          <w:rFonts w:ascii="Arial" w:hAnsi="Arial" w:cs="Arial"/>
        </w:rPr>
        <w:t xml:space="preserve">zgodnego </w:t>
      </w:r>
      <w:r>
        <w:rPr>
          <w:rFonts w:ascii="Arial" w:hAnsi="Arial" w:cs="Arial"/>
        </w:rPr>
        <w:t xml:space="preserve">ze wzorem stanowiącym załącznik nr </w:t>
      </w:r>
      <w:r w:rsidR="00FA606C">
        <w:rPr>
          <w:rFonts w:ascii="Arial" w:hAnsi="Arial" w:cs="Arial"/>
        </w:rPr>
        <w:t xml:space="preserve">…. </w:t>
      </w:r>
      <w:r>
        <w:rPr>
          <w:rFonts w:ascii="Arial" w:hAnsi="Arial" w:cs="Arial"/>
        </w:rPr>
        <w:t>do niniejszej Umowy</w:t>
      </w:r>
      <w:r w:rsidR="00353C11">
        <w:rPr>
          <w:rFonts w:ascii="Arial" w:hAnsi="Arial" w:cs="Arial"/>
        </w:rPr>
        <w:t>.</w:t>
      </w:r>
    </w:p>
    <w:p w14:paraId="250553F2" w14:textId="77777777" w:rsidR="003757AC" w:rsidRPr="00176AE8" w:rsidRDefault="003757AC" w:rsidP="003757AC">
      <w:pPr>
        <w:spacing w:after="0" w:line="360" w:lineRule="auto"/>
        <w:jc w:val="center"/>
        <w:rPr>
          <w:rFonts w:ascii="Arial" w:hAnsi="Arial"/>
          <w:b/>
        </w:rPr>
      </w:pPr>
      <w:r w:rsidRPr="00176AE8">
        <w:rPr>
          <w:rFonts w:ascii="Arial" w:hAnsi="Arial"/>
          <w:b/>
        </w:rPr>
        <w:lastRenderedPageBreak/>
        <w:t>§</w:t>
      </w:r>
      <w:r>
        <w:rPr>
          <w:rFonts w:ascii="Arial" w:hAnsi="Arial" w:cs="Arial"/>
          <w:b/>
        </w:rPr>
        <w:t xml:space="preserve"> </w:t>
      </w:r>
      <w:r w:rsidRPr="00176AE8">
        <w:rPr>
          <w:rFonts w:ascii="Arial" w:hAnsi="Arial"/>
          <w:b/>
        </w:rPr>
        <w:t>2</w:t>
      </w:r>
    </w:p>
    <w:p w14:paraId="58722116" w14:textId="44E0D579" w:rsidR="003757AC" w:rsidRDefault="003757AC" w:rsidP="00C8005B">
      <w:pPr>
        <w:pStyle w:val="Akapitzlist"/>
        <w:numPr>
          <w:ilvl w:val="0"/>
          <w:numId w:val="2"/>
        </w:numPr>
        <w:spacing w:after="0" w:line="360" w:lineRule="auto"/>
        <w:ind w:hanging="720"/>
        <w:jc w:val="both"/>
        <w:rPr>
          <w:rFonts w:ascii="Arial" w:hAnsi="Arial" w:cs="Arial"/>
        </w:rPr>
      </w:pPr>
      <w:r>
        <w:rPr>
          <w:rFonts w:ascii="Arial" w:hAnsi="Arial" w:cs="Arial"/>
        </w:rPr>
        <w:t xml:space="preserve">W związku z planowaną działalnością, o której </w:t>
      </w:r>
      <w:r w:rsidRPr="00987DE2">
        <w:rPr>
          <w:rFonts w:ascii="Arial" w:hAnsi="Arial" w:cs="Arial"/>
        </w:rPr>
        <w:t xml:space="preserve">mowa w §1 ust. </w:t>
      </w:r>
      <w:r w:rsidR="00B63CCC">
        <w:rPr>
          <w:rFonts w:ascii="Arial" w:hAnsi="Arial" w:cs="Arial"/>
        </w:rPr>
        <w:t>8</w:t>
      </w:r>
      <w:r w:rsidR="00987DE2" w:rsidRPr="00987DE2">
        <w:rPr>
          <w:rFonts w:ascii="Arial" w:hAnsi="Arial" w:cs="Arial"/>
        </w:rPr>
        <w:t>:</w:t>
      </w:r>
    </w:p>
    <w:p w14:paraId="2D6C2F58" w14:textId="2E649F31" w:rsidR="003757AC" w:rsidRDefault="003757AC" w:rsidP="003757AC">
      <w:pPr>
        <w:pStyle w:val="Akapitzlist"/>
        <w:numPr>
          <w:ilvl w:val="0"/>
          <w:numId w:val="3"/>
        </w:numPr>
        <w:spacing w:after="0" w:line="360" w:lineRule="auto"/>
        <w:jc w:val="both"/>
        <w:rPr>
          <w:rFonts w:ascii="Arial" w:hAnsi="Arial" w:cs="Arial"/>
        </w:rPr>
      </w:pPr>
      <w:r>
        <w:rPr>
          <w:rFonts w:ascii="Arial" w:hAnsi="Arial" w:cs="Arial"/>
        </w:rPr>
        <w:t xml:space="preserve">Dzierżawca dokona na </w:t>
      </w:r>
      <w:r w:rsidR="00FF5A9A">
        <w:rPr>
          <w:rFonts w:ascii="Arial" w:hAnsi="Arial" w:cs="Arial"/>
        </w:rPr>
        <w:t>N</w:t>
      </w:r>
      <w:r>
        <w:rPr>
          <w:rFonts w:ascii="Arial" w:hAnsi="Arial" w:cs="Arial"/>
        </w:rPr>
        <w:t>ieruchomości nakładów w postaci</w:t>
      </w:r>
      <w:r w:rsidR="00907A98">
        <w:rPr>
          <w:rFonts w:ascii="Arial" w:hAnsi="Arial" w:cs="Arial"/>
        </w:rPr>
        <w:t xml:space="preserve"> budowy </w:t>
      </w:r>
      <w:r w:rsidR="006310D9">
        <w:rPr>
          <w:rFonts w:ascii="Arial" w:hAnsi="Arial" w:cs="Arial"/>
        </w:rPr>
        <w:t>____________________________wraz z zagospodarowaniem terenu,</w:t>
      </w:r>
      <w:r w:rsidR="00907A98">
        <w:rPr>
          <w:rFonts w:ascii="Arial" w:hAnsi="Arial" w:cs="Arial"/>
        </w:rPr>
        <w:t xml:space="preserve"> </w:t>
      </w:r>
    </w:p>
    <w:p w14:paraId="7379F836" w14:textId="77777777" w:rsidR="00013E17" w:rsidRDefault="00966B73" w:rsidP="003757AC">
      <w:pPr>
        <w:pStyle w:val="Akapitzlist"/>
        <w:numPr>
          <w:ilvl w:val="0"/>
          <w:numId w:val="3"/>
        </w:numPr>
        <w:spacing w:after="0" w:line="360" w:lineRule="auto"/>
        <w:jc w:val="both"/>
        <w:rPr>
          <w:rFonts w:ascii="Arial" w:hAnsi="Arial" w:cs="Arial"/>
        </w:rPr>
      </w:pPr>
      <w:r>
        <w:rPr>
          <w:rFonts w:ascii="Arial" w:hAnsi="Arial" w:cs="Arial"/>
        </w:rPr>
        <w:t>Nakłady zostaną dokonane zgodnie z</w:t>
      </w:r>
      <w:r w:rsidR="00013E17">
        <w:rPr>
          <w:rFonts w:ascii="Arial" w:hAnsi="Arial" w:cs="Arial"/>
        </w:rPr>
        <w:t>:</w:t>
      </w:r>
    </w:p>
    <w:p w14:paraId="50DCDEE4" w14:textId="06148D5F" w:rsidR="00013E17" w:rsidRDefault="00013E17" w:rsidP="00013E17">
      <w:pPr>
        <w:pStyle w:val="Akapitzlist"/>
        <w:spacing w:after="0" w:line="360" w:lineRule="auto"/>
        <w:ind w:left="1125"/>
        <w:jc w:val="both"/>
        <w:rPr>
          <w:rFonts w:ascii="Arial" w:hAnsi="Arial" w:cs="Arial"/>
        </w:rPr>
      </w:pPr>
      <w:r>
        <w:rPr>
          <w:rFonts w:ascii="Arial" w:hAnsi="Arial" w:cs="Arial"/>
        </w:rPr>
        <w:t>a)</w:t>
      </w:r>
      <w:r w:rsidR="00966B73">
        <w:rPr>
          <w:rFonts w:ascii="Arial" w:hAnsi="Arial" w:cs="Arial"/>
        </w:rPr>
        <w:t xml:space="preserve"> koncepcją</w:t>
      </w:r>
      <w:r w:rsidR="00FA606C">
        <w:rPr>
          <w:rFonts w:ascii="Arial" w:hAnsi="Arial" w:cs="Arial"/>
        </w:rPr>
        <w:t xml:space="preserve"> </w:t>
      </w:r>
      <w:r w:rsidR="00854B93" w:rsidRPr="00854B93">
        <w:rPr>
          <w:rFonts w:ascii="Arial" w:hAnsi="Arial" w:cs="Arial"/>
        </w:rPr>
        <w:t>wraz z planem zagospodarowania terenu, przedstawioną przez Dzierżawcę i zaakceptowaną przez Wydzierżawiającego, z uwzględnieniem wytycznych Wydzierżawiające</w:t>
      </w:r>
      <w:r w:rsidR="00854B93">
        <w:rPr>
          <w:rFonts w:ascii="Arial" w:hAnsi="Arial" w:cs="Arial"/>
        </w:rPr>
        <w:t>go</w:t>
      </w:r>
      <w:r w:rsidR="00612CE5" w:rsidRPr="00612CE5">
        <w:rPr>
          <w:rFonts w:ascii="Arial" w:eastAsia="Calibri" w:hAnsi="Arial" w:cs="Arial"/>
        </w:rPr>
        <w:t xml:space="preserve"> </w:t>
      </w:r>
      <w:r w:rsidR="00612CE5" w:rsidRPr="00612CE5">
        <w:rPr>
          <w:rFonts w:ascii="Arial" w:hAnsi="Arial" w:cs="Arial"/>
        </w:rPr>
        <w:t>i ustaleń poczynionych w toku negocjacji</w:t>
      </w:r>
      <w:r w:rsidR="006310D9">
        <w:rPr>
          <w:rFonts w:ascii="Arial" w:hAnsi="Arial" w:cs="Arial"/>
        </w:rPr>
        <w:t>, stanowiącą załącznik nr _____ do Umowy</w:t>
      </w:r>
      <w:r>
        <w:rPr>
          <w:rFonts w:ascii="Arial" w:hAnsi="Arial" w:cs="Arial"/>
        </w:rPr>
        <w:t xml:space="preserve">; </w:t>
      </w:r>
    </w:p>
    <w:p w14:paraId="7A4AFF9F" w14:textId="3A787483" w:rsidR="00907A98" w:rsidRDefault="00013E17" w:rsidP="00013E17">
      <w:pPr>
        <w:pStyle w:val="Akapitzlist"/>
        <w:spacing w:after="0" w:line="360" w:lineRule="auto"/>
        <w:ind w:left="1125"/>
        <w:jc w:val="both"/>
        <w:rPr>
          <w:rFonts w:ascii="Arial" w:hAnsi="Arial" w:cs="Arial"/>
        </w:rPr>
      </w:pPr>
      <w:r>
        <w:rPr>
          <w:rFonts w:ascii="Arial" w:hAnsi="Arial" w:cs="Arial"/>
        </w:rPr>
        <w:t>b) dokumentacją projektową zaakceptowaną przez Wydzierżawiającego przez złożeniem</w:t>
      </w:r>
      <w:r w:rsidR="0069423B">
        <w:rPr>
          <w:rFonts w:ascii="Arial" w:hAnsi="Arial" w:cs="Arial"/>
        </w:rPr>
        <w:t xml:space="preserve"> przez Dzierżawcę</w:t>
      </w:r>
      <w:r>
        <w:rPr>
          <w:rFonts w:ascii="Arial" w:hAnsi="Arial" w:cs="Arial"/>
        </w:rPr>
        <w:t xml:space="preserve"> wniosku o uzyskanie pozwolenia na budowę;</w:t>
      </w:r>
      <w:r w:rsidR="00966B73">
        <w:rPr>
          <w:rFonts w:ascii="Arial" w:hAnsi="Arial" w:cs="Arial"/>
        </w:rPr>
        <w:t xml:space="preserve"> </w:t>
      </w:r>
    </w:p>
    <w:p w14:paraId="3F018E6E" w14:textId="41F2FDD4" w:rsidR="00013E17" w:rsidRDefault="00013E17" w:rsidP="003757AC">
      <w:pPr>
        <w:pStyle w:val="Akapitzlist"/>
        <w:numPr>
          <w:ilvl w:val="0"/>
          <w:numId w:val="3"/>
        </w:numPr>
        <w:spacing w:after="0" w:line="360" w:lineRule="auto"/>
        <w:jc w:val="both"/>
        <w:rPr>
          <w:rFonts w:ascii="Arial" w:hAnsi="Arial" w:cs="Arial"/>
        </w:rPr>
      </w:pPr>
      <w:r w:rsidRPr="00013E17">
        <w:rPr>
          <w:rFonts w:ascii="Arial" w:hAnsi="Arial" w:cs="Arial"/>
        </w:rPr>
        <w:t>Dzierżawca uzyska pozwolenie na użytkowanie</w:t>
      </w:r>
      <w:r>
        <w:rPr>
          <w:rFonts w:ascii="Arial" w:hAnsi="Arial" w:cs="Arial"/>
        </w:rPr>
        <w:t xml:space="preserve"> budynku</w:t>
      </w:r>
      <w:r w:rsidRPr="00013E17">
        <w:rPr>
          <w:rFonts w:ascii="Arial" w:hAnsi="Arial" w:cs="Arial"/>
        </w:rPr>
        <w:t xml:space="preserve"> lub zgłosi zakończenie budowy i uzyska zaświadczenie, że nie wniesiono sprzeciwu, co do zamiaru przystąpienia do jego użytkowania</w:t>
      </w:r>
      <w:r>
        <w:rPr>
          <w:rFonts w:ascii="Arial" w:hAnsi="Arial" w:cs="Arial"/>
        </w:rPr>
        <w:t>;</w:t>
      </w:r>
    </w:p>
    <w:p w14:paraId="2A612174" w14:textId="6CEE8BAE" w:rsidR="003757AC" w:rsidRDefault="003757AC" w:rsidP="003757AC">
      <w:pPr>
        <w:pStyle w:val="Akapitzlist"/>
        <w:numPr>
          <w:ilvl w:val="0"/>
          <w:numId w:val="3"/>
        </w:numPr>
        <w:spacing w:after="0" w:line="360" w:lineRule="auto"/>
        <w:jc w:val="both"/>
        <w:rPr>
          <w:rFonts w:ascii="Arial" w:hAnsi="Arial" w:cs="Arial"/>
        </w:rPr>
      </w:pPr>
      <w:r>
        <w:rPr>
          <w:rFonts w:ascii="Arial" w:hAnsi="Arial" w:cs="Arial"/>
        </w:rPr>
        <w:t xml:space="preserve">Dzierżawca </w:t>
      </w:r>
      <w:r w:rsidR="007B6505">
        <w:rPr>
          <w:rFonts w:ascii="Arial" w:hAnsi="Arial" w:cs="Arial"/>
        </w:rPr>
        <w:t xml:space="preserve">zobowiązany jest do uzyskania wszelkich zgód, zezwoleń, atestów, </w:t>
      </w:r>
      <w:proofErr w:type="spellStart"/>
      <w:r w:rsidR="007B6505">
        <w:rPr>
          <w:rFonts w:ascii="Arial" w:hAnsi="Arial" w:cs="Arial"/>
        </w:rPr>
        <w:t>dopuszczeń</w:t>
      </w:r>
      <w:proofErr w:type="spellEnd"/>
      <w:r w:rsidR="007B6505">
        <w:rPr>
          <w:rFonts w:ascii="Arial" w:hAnsi="Arial" w:cs="Arial"/>
        </w:rPr>
        <w:t xml:space="preserve"> lub innych wymaganych przepisami prawa akceptacji dotyczących </w:t>
      </w:r>
      <w:r w:rsidR="00B63CCC">
        <w:rPr>
          <w:rFonts w:ascii="Arial" w:hAnsi="Arial" w:cs="Arial"/>
        </w:rPr>
        <w:t xml:space="preserve">prowadzenia działalności oraz </w:t>
      </w:r>
      <w:r w:rsidR="007B6505">
        <w:rPr>
          <w:rFonts w:ascii="Arial" w:hAnsi="Arial" w:cs="Arial"/>
        </w:rPr>
        <w:t>dokonania</w:t>
      </w:r>
      <w:r w:rsidR="008A3408">
        <w:rPr>
          <w:rFonts w:ascii="Arial" w:hAnsi="Arial" w:cs="Arial"/>
        </w:rPr>
        <w:t xml:space="preserve"> </w:t>
      </w:r>
      <w:r w:rsidR="005220EF">
        <w:rPr>
          <w:rFonts w:ascii="Arial" w:hAnsi="Arial" w:cs="Arial"/>
        </w:rPr>
        <w:t xml:space="preserve">i </w:t>
      </w:r>
      <w:r w:rsidR="008A3408">
        <w:rPr>
          <w:rFonts w:ascii="Arial" w:hAnsi="Arial" w:cs="Arial"/>
        </w:rPr>
        <w:t>eksploatacji</w:t>
      </w:r>
      <w:r w:rsidR="007B6505">
        <w:rPr>
          <w:rFonts w:ascii="Arial" w:hAnsi="Arial" w:cs="Arial"/>
        </w:rPr>
        <w:t xml:space="preserve"> nakładów</w:t>
      </w:r>
      <w:r w:rsidR="006310D9">
        <w:rPr>
          <w:rFonts w:ascii="Arial" w:hAnsi="Arial" w:cs="Arial"/>
        </w:rPr>
        <w:t>,</w:t>
      </w:r>
    </w:p>
    <w:p w14:paraId="6B4D3ADA" w14:textId="065320C3" w:rsidR="003757AC" w:rsidRDefault="003757AC" w:rsidP="003757AC">
      <w:pPr>
        <w:pStyle w:val="Akapitzlist"/>
        <w:numPr>
          <w:ilvl w:val="0"/>
          <w:numId w:val="3"/>
        </w:numPr>
        <w:spacing w:after="0" w:line="360" w:lineRule="auto"/>
        <w:jc w:val="both"/>
        <w:rPr>
          <w:rFonts w:ascii="Arial" w:hAnsi="Arial" w:cs="Arial"/>
        </w:rPr>
      </w:pPr>
      <w:r>
        <w:rPr>
          <w:rFonts w:ascii="Arial" w:hAnsi="Arial" w:cs="Arial"/>
        </w:rPr>
        <w:t xml:space="preserve">Wydzierżawiający oddaje, a Dzierżawca przyjmuje do korzystania, w zamian za zapłatę </w:t>
      </w:r>
      <w:r w:rsidR="005220EF">
        <w:rPr>
          <w:rFonts w:ascii="Arial" w:hAnsi="Arial" w:cs="Arial"/>
        </w:rPr>
        <w:t>czynszu</w:t>
      </w:r>
      <w:r>
        <w:rPr>
          <w:rFonts w:ascii="Arial" w:hAnsi="Arial" w:cs="Arial"/>
        </w:rPr>
        <w:t xml:space="preserve"> </w:t>
      </w:r>
      <w:r w:rsidR="009E35D4">
        <w:rPr>
          <w:rFonts w:ascii="Arial" w:hAnsi="Arial" w:cs="Arial"/>
        </w:rPr>
        <w:t>d</w:t>
      </w:r>
      <w:r>
        <w:rPr>
          <w:rFonts w:ascii="Arial" w:hAnsi="Arial" w:cs="Arial"/>
        </w:rPr>
        <w:t>zierżawnego Przedmiot Dzierżawy na warunkach określonych w Umowie.</w:t>
      </w:r>
    </w:p>
    <w:p w14:paraId="221C7341" w14:textId="626AE2B7" w:rsidR="003757AC" w:rsidRDefault="003757AC" w:rsidP="00C8005B">
      <w:pPr>
        <w:pStyle w:val="Akapitzlist"/>
        <w:numPr>
          <w:ilvl w:val="0"/>
          <w:numId w:val="2"/>
        </w:numPr>
        <w:spacing w:after="0" w:line="360" w:lineRule="auto"/>
        <w:ind w:hanging="720"/>
        <w:jc w:val="both"/>
        <w:rPr>
          <w:rFonts w:ascii="Arial" w:hAnsi="Arial" w:cs="Arial"/>
        </w:rPr>
      </w:pPr>
      <w:r>
        <w:rPr>
          <w:rFonts w:ascii="Arial" w:hAnsi="Arial" w:cs="Arial"/>
        </w:rPr>
        <w:t xml:space="preserve">Nakłady na Przedmiot Dzierżawy zostaną dokonane w terminie </w:t>
      </w:r>
      <w:r w:rsidR="00121624">
        <w:rPr>
          <w:rFonts w:ascii="Arial" w:hAnsi="Arial" w:cs="Arial"/>
        </w:rPr>
        <w:t>_____________</w:t>
      </w:r>
      <w:r>
        <w:rPr>
          <w:rFonts w:ascii="Arial" w:hAnsi="Arial" w:cs="Arial"/>
        </w:rPr>
        <w:t xml:space="preserve"> miesięcy od dnia wejścia w życie niniejszej Umowy</w:t>
      </w:r>
      <w:r w:rsidR="00675173">
        <w:rPr>
          <w:rFonts w:ascii="Arial" w:hAnsi="Arial" w:cs="Arial"/>
        </w:rPr>
        <w:t>.</w:t>
      </w:r>
    </w:p>
    <w:p w14:paraId="0CB8295C" w14:textId="7F0C2289" w:rsidR="006C0890" w:rsidRPr="009418BB" w:rsidRDefault="006C0890" w:rsidP="00C8005B">
      <w:pPr>
        <w:pStyle w:val="Akapitzlist"/>
        <w:numPr>
          <w:ilvl w:val="0"/>
          <w:numId w:val="2"/>
        </w:numPr>
        <w:spacing w:after="0" w:line="360" w:lineRule="auto"/>
        <w:ind w:hanging="720"/>
        <w:jc w:val="both"/>
        <w:rPr>
          <w:rFonts w:ascii="Arial" w:hAnsi="Arial" w:cs="Arial"/>
        </w:rPr>
      </w:pPr>
      <w:r w:rsidRPr="009418BB">
        <w:rPr>
          <w:rFonts w:ascii="Arial" w:hAnsi="Arial" w:cs="Arial"/>
        </w:rPr>
        <w:t xml:space="preserve">Przez dokonanie nakładów, o którym mowa w ust. 2 powyżej rozumie się zakończenie wszelkich robót budowlanych i wykończeniowych przewidzianych </w:t>
      </w:r>
      <w:r w:rsidR="00FA606C" w:rsidRPr="009418BB">
        <w:rPr>
          <w:rFonts w:ascii="Arial" w:hAnsi="Arial" w:cs="Arial"/>
        </w:rPr>
        <w:br/>
      </w:r>
      <w:r w:rsidRPr="009418BB">
        <w:rPr>
          <w:rFonts w:ascii="Arial" w:hAnsi="Arial" w:cs="Arial"/>
        </w:rPr>
        <w:t>w dokumentacji projektowej</w:t>
      </w:r>
      <w:r w:rsidR="007F5A7F" w:rsidRPr="009418BB">
        <w:rPr>
          <w:rFonts w:ascii="Arial" w:hAnsi="Arial" w:cs="Arial"/>
        </w:rPr>
        <w:t>.</w:t>
      </w:r>
      <w:r w:rsidRPr="009418BB">
        <w:rPr>
          <w:rFonts w:ascii="Arial" w:hAnsi="Arial" w:cs="Arial"/>
        </w:rPr>
        <w:t xml:space="preserve"> </w:t>
      </w:r>
    </w:p>
    <w:p w14:paraId="02F25498" w14:textId="20DEE00B" w:rsidR="009E35D4" w:rsidRPr="009418BB" w:rsidRDefault="009E35D4" w:rsidP="00C8005B">
      <w:pPr>
        <w:pStyle w:val="Akapitzlist"/>
        <w:numPr>
          <w:ilvl w:val="0"/>
          <w:numId w:val="2"/>
        </w:numPr>
        <w:spacing w:after="0" w:line="360" w:lineRule="auto"/>
        <w:ind w:hanging="720"/>
        <w:jc w:val="both"/>
        <w:rPr>
          <w:rFonts w:ascii="Arial" w:hAnsi="Arial" w:cs="Arial"/>
        </w:rPr>
      </w:pPr>
      <w:bookmarkStart w:id="1" w:name="_Hlk120811303"/>
      <w:r w:rsidRPr="009418BB">
        <w:rPr>
          <w:rFonts w:ascii="Arial" w:hAnsi="Arial" w:cs="Arial"/>
        </w:rPr>
        <w:t>Dzierżawca nie może bez pisemnej zgody Wydzierżawiającego zmienić przeznaczenia Przedmiotu Dzierżawy lub jego części</w:t>
      </w:r>
      <w:r w:rsidR="002E6BA1" w:rsidRPr="009418BB">
        <w:rPr>
          <w:rFonts w:ascii="Arial" w:hAnsi="Arial" w:cs="Arial"/>
        </w:rPr>
        <w:t xml:space="preserve"> </w:t>
      </w:r>
      <w:r w:rsidRPr="009418BB">
        <w:rPr>
          <w:rFonts w:ascii="Arial" w:hAnsi="Arial" w:cs="Arial"/>
        </w:rPr>
        <w:t xml:space="preserve">oraz dokonywać zmian  </w:t>
      </w:r>
      <w:r w:rsidR="0069423B" w:rsidRPr="009418BB">
        <w:rPr>
          <w:rFonts w:ascii="Arial" w:hAnsi="Arial" w:cs="Arial"/>
        </w:rPr>
        <w:br/>
      </w:r>
      <w:r w:rsidRPr="009418BB">
        <w:rPr>
          <w:rFonts w:ascii="Arial" w:hAnsi="Arial" w:cs="Arial"/>
        </w:rPr>
        <w:t xml:space="preserve">w Przedmiocie Dzierżawy lub jego części.  </w:t>
      </w:r>
    </w:p>
    <w:p w14:paraId="4CBA4D14" w14:textId="71C9E2E4" w:rsidR="00BF6F0C" w:rsidRPr="009418BB" w:rsidRDefault="00013E17" w:rsidP="00C8005B">
      <w:pPr>
        <w:pStyle w:val="Akapitzlist"/>
        <w:numPr>
          <w:ilvl w:val="0"/>
          <w:numId w:val="2"/>
        </w:numPr>
        <w:spacing w:after="0" w:line="360" w:lineRule="auto"/>
        <w:ind w:hanging="720"/>
        <w:jc w:val="both"/>
        <w:rPr>
          <w:rFonts w:ascii="Arial" w:hAnsi="Arial" w:cs="Arial"/>
        </w:rPr>
      </w:pPr>
      <w:r w:rsidRPr="009418BB">
        <w:rPr>
          <w:rFonts w:ascii="Arial" w:hAnsi="Arial" w:cs="Arial"/>
        </w:rPr>
        <w:t>Istotne odstąpienie od zatwierdzonej koncepcji i planu zagospodarowania terenu oraz dokumentacji projektowej lub innych warunków decyzji o pozwoleniu na budowę lub odstąpienie nieistotne mające istotny wpływ na walory wizualne budynku</w:t>
      </w:r>
      <w:r w:rsidR="007244DA" w:rsidRPr="009418BB">
        <w:rPr>
          <w:rFonts w:ascii="Arial" w:hAnsi="Arial" w:cs="Arial"/>
        </w:rPr>
        <w:t>,</w:t>
      </w:r>
      <w:r w:rsidRPr="009418BB">
        <w:rPr>
          <w:rFonts w:ascii="Arial" w:hAnsi="Arial" w:cs="Arial"/>
        </w:rPr>
        <w:t xml:space="preserve"> wymaga zgody Wydzierżawiającego wydanej na piśmie pod rygorem nieważności. W pozostałym zakresie zmiany nie wymagają zgody Wydzierżawiającego. </w:t>
      </w:r>
    </w:p>
    <w:p w14:paraId="59CAD3D8" w14:textId="351C3926" w:rsidR="00013E17" w:rsidRPr="009418BB" w:rsidRDefault="00BF6F0C" w:rsidP="00BF6F0C">
      <w:pPr>
        <w:pStyle w:val="Akapitzlist"/>
        <w:spacing w:after="0" w:line="360" w:lineRule="auto"/>
        <w:jc w:val="both"/>
        <w:rPr>
          <w:rFonts w:ascii="Arial" w:hAnsi="Arial" w:cs="Arial"/>
        </w:rPr>
      </w:pPr>
      <w:r w:rsidRPr="009418BB">
        <w:rPr>
          <w:rFonts w:ascii="Arial" w:hAnsi="Arial" w:cs="Arial"/>
        </w:rPr>
        <w:t xml:space="preserve">Zgody Wydzierżawiającego wydanej na piśmie wymagają w szczególności zmiany w zakresie wymogu zastosowania elewacji (w tym rodzaj materiału, jakość, </w:t>
      </w:r>
      <w:r w:rsidRPr="009418BB">
        <w:rPr>
          <w:rFonts w:ascii="Arial" w:hAnsi="Arial" w:cs="Arial"/>
        </w:rPr>
        <w:lastRenderedPageBreak/>
        <w:t xml:space="preserve">kolorystyka) zgodnej z projektem budowalnym, bryły budynku zgodnej z projektem budowalnym oraz zmiany w zakresie </w:t>
      </w:r>
      <w:r w:rsidRPr="009418BB">
        <w:rPr>
          <w:rFonts w:ascii="Arial" w:eastAsia="Calibri" w:hAnsi="Arial" w:cs="Arial"/>
        </w:rPr>
        <w:t>wymogu zapewnienia funkcji</w:t>
      </w:r>
      <w:r w:rsidR="0069423B" w:rsidRPr="009418BB">
        <w:rPr>
          <w:rFonts w:ascii="Arial" w:eastAsia="Calibri" w:hAnsi="Arial" w:cs="Arial"/>
        </w:rPr>
        <w:t xml:space="preserve"> (rodzaju prowadzonej działalności)</w:t>
      </w:r>
      <w:r w:rsidRPr="009418BB">
        <w:rPr>
          <w:rFonts w:ascii="Arial" w:eastAsia="Calibri" w:hAnsi="Arial" w:cs="Arial"/>
        </w:rPr>
        <w:t>, o których mowa w §1 ust. 8 Umowy.</w:t>
      </w:r>
    </w:p>
    <w:p w14:paraId="61312900" w14:textId="0EB834BB" w:rsidR="003757AC" w:rsidRPr="009418BB" w:rsidRDefault="00491A22" w:rsidP="00C8005B">
      <w:pPr>
        <w:pStyle w:val="Akapitzlist"/>
        <w:numPr>
          <w:ilvl w:val="0"/>
          <w:numId w:val="2"/>
        </w:numPr>
        <w:spacing w:after="0" w:line="360" w:lineRule="auto"/>
        <w:ind w:hanging="720"/>
        <w:jc w:val="both"/>
        <w:rPr>
          <w:rFonts w:ascii="Arial" w:hAnsi="Arial" w:cs="Arial"/>
        </w:rPr>
      </w:pPr>
      <w:r w:rsidRPr="009418BB">
        <w:rPr>
          <w:rFonts w:ascii="Arial" w:hAnsi="Arial" w:cs="Arial"/>
        </w:rPr>
        <w:t>Dzierżawca ma prawo dokonać nakładów na Przedmiocie Dzierżawy wyłącznie za uprzednią zgodą Wydzierżawiającego.</w:t>
      </w:r>
    </w:p>
    <w:p w14:paraId="7FEB2737" w14:textId="0FA20DED" w:rsidR="00E93F08" w:rsidRPr="00BD16A9" w:rsidRDefault="00BD16A9" w:rsidP="00BD16A9">
      <w:pPr>
        <w:pStyle w:val="Akapitzlist"/>
        <w:numPr>
          <w:ilvl w:val="0"/>
          <w:numId w:val="2"/>
        </w:numPr>
        <w:spacing w:after="0" w:line="360" w:lineRule="auto"/>
        <w:ind w:hanging="720"/>
        <w:jc w:val="both"/>
        <w:rPr>
          <w:rFonts w:ascii="Arial" w:hAnsi="Arial" w:cs="Arial"/>
        </w:rPr>
      </w:pPr>
      <w:r w:rsidRPr="00BD16A9">
        <w:rPr>
          <w:rFonts w:ascii="Arial" w:hAnsi="Arial" w:cs="Arial"/>
        </w:rPr>
        <w:t xml:space="preserve">Dzierżawca oświadcza, że posiada doświadczenie i wiedzę oraz dysponuje potencjałem </w:t>
      </w:r>
      <w:r>
        <w:rPr>
          <w:rFonts w:ascii="Arial" w:hAnsi="Arial" w:cs="Arial"/>
        </w:rPr>
        <w:t xml:space="preserve">finansowym oraz </w:t>
      </w:r>
      <w:r w:rsidRPr="00BD16A9">
        <w:rPr>
          <w:rFonts w:ascii="Arial" w:hAnsi="Arial" w:cs="Arial"/>
        </w:rPr>
        <w:t>technicznych</w:t>
      </w:r>
      <w:r>
        <w:rPr>
          <w:rFonts w:ascii="Arial" w:hAnsi="Arial" w:cs="Arial"/>
        </w:rPr>
        <w:t xml:space="preserve"> i</w:t>
      </w:r>
      <w:r w:rsidRPr="00BD16A9">
        <w:rPr>
          <w:rFonts w:ascii="Arial" w:hAnsi="Arial" w:cs="Arial"/>
        </w:rPr>
        <w:t xml:space="preserve"> osobowym posiadającym wymagane uprawnienia w zakresie niezbędnym</w:t>
      </w:r>
      <w:r>
        <w:rPr>
          <w:rFonts w:ascii="Arial" w:hAnsi="Arial" w:cs="Arial"/>
        </w:rPr>
        <w:t xml:space="preserve"> </w:t>
      </w:r>
      <w:r w:rsidRPr="00BD16A9">
        <w:rPr>
          <w:rFonts w:ascii="Arial" w:hAnsi="Arial" w:cs="Arial"/>
        </w:rPr>
        <w:t xml:space="preserve">do wykonania niniejszej </w:t>
      </w:r>
      <w:r>
        <w:rPr>
          <w:rFonts w:ascii="Arial" w:hAnsi="Arial" w:cs="Arial"/>
        </w:rPr>
        <w:t>U</w:t>
      </w:r>
      <w:r w:rsidRPr="00BD16A9">
        <w:rPr>
          <w:rFonts w:ascii="Arial" w:hAnsi="Arial" w:cs="Arial"/>
        </w:rPr>
        <w:t>mowy</w:t>
      </w:r>
      <w:r>
        <w:rPr>
          <w:rFonts w:ascii="Arial" w:hAnsi="Arial" w:cs="Arial"/>
        </w:rPr>
        <w:t>, w tym do dokonania nakładów polegających na budowie i prowadzeniu tego obiektu.</w:t>
      </w:r>
    </w:p>
    <w:p w14:paraId="344DFEB5" w14:textId="77777777" w:rsidR="00BD16A9" w:rsidRDefault="00BD16A9" w:rsidP="003757AC">
      <w:pPr>
        <w:spacing w:after="0" w:line="360" w:lineRule="auto"/>
        <w:jc w:val="center"/>
        <w:rPr>
          <w:rFonts w:ascii="Arial" w:hAnsi="Arial" w:cs="Arial"/>
          <w:b/>
          <w:bCs/>
        </w:rPr>
      </w:pPr>
    </w:p>
    <w:p w14:paraId="35FEBE8A" w14:textId="7636EDCE" w:rsidR="003757AC" w:rsidRPr="00155C49" w:rsidRDefault="003757AC" w:rsidP="003757AC">
      <w:pPr>
        <w:spacing w:after="0" w:line="360" w:lineRule="auto"/>
        <w:jc w:val="center"/>
        <w:rPr>
          <w:rFonts w:ascii="Arial" w:hAnsi="Arial" w:cs="Arial"/>
          <w:b/>
          <w:bCs/>
        </w:rPr>
      </w:pPr>
      <w:r w:rsidRPr="00155C49">
        <w:rPr>
          <w:rFonts w:ascii="Arial" w:hAnsi="Arial" w:cs="Arial"/>
          <w:b/>
          <w:bCs/>
        </w:rPr>
        <w:t>§</w:t>
      </w:r>
      <w:bookmarkEnd w:id="1"/>
      <w:r w:rsidR="00155C49" w:rsidRPr="00155C49">
        <w:rPr>
          <w:rFonts w:ascii="Arial" w:hAnsi="Arial" w:cs="Arial"/>
          <w:b/>
          <w:bCs/>
        </w:rPr>
        <w:t xml:space="preserve"> </w:t>
      </w:r>
      <w:r w:rsidRPr="00155C49">
        <w:rPr>
          <w:rFonts w:ascii="Arial" w:hAnsi="Arial" w:cs="Arial"/>
          <w:b/>
          <w:bCs/>
        </w:rPr>
        <w:t>3</w:t>
      </w:r>
    </w:p>
    <w:p w14:paraId="2A0C771F" w14:textId="77777777" w:rsidR="003757AC" w:rsidRDefault="003757AC" w:rsidP="003757AC">
      <w:pPr>
        <w:spacing w:after="0" w:line="360" w:lineRule="auto"/>
        <w:jc w:val="both"/>
        <w:rPr>
          <w:rFonts w:ascii="Arial" w:hAnsi="Arial" w:cs="Arial"/>
        </w:rPr>
      </w:pPr>
      <w:r>
        <w:rPr>
          <w:rFonts w:ascii="Arial" w:hAnsi="Arial" w:cs="Arial"/>
        </w:rPr>
        <w:t xml:space="preserve">Do obowiązków Wydzierżawiającego należy: </w:t>
      </w:r>
    </w:p>
    <w:p w14:paraId="3B42ACFD" w14:textId="69C6A557" w:rsidR="003757AC" w:rsidRDefault="003757AC" w:rsidP="003757AC">
      <w:pPr>
        <w:pStyle w:val="Akapitzlist"/>
        <w:numPr>
          <w:ilvl w:val="0"/>
          <w:numId w:val="5"/>
        </w:numPr>
        <w:spacing w:after="0" w:line="360" w:lineRule="auto"/>
        <w:jc w:val="both"/>
        <w:rPr>
          <w:rFonts w:ascii="Arial" w:hAnsi="Arial" w:cs="Arial"/>
        </w:rPr>
      </w:pPr>
      <w:r>
        <w:rPr>
          <w:rFonts w:ascii="Arial" w:hAnsi="Arial" w:cs="Arial"/>
        </w:rPr>
        <w:t xml:space="preserve">wydanie </w:t>
      </w:r>
      <w:r w:rsidRPr="000E2DB0">
        <w:rPr>
          <w:rFonts w:ascii="Arial" w:hAnsi="Arial" w:cs="Arial"/>
        </w:rPr>
        <w:t>Przedmiotu Dzierżawy w terminie 14 dni od dnia od dnia wejścia w życie niniejszej</w:t>
      </w:r>
      <w:r w:rsidR="00675173">
        <w:rPr>
          <w:rFonts w:ascii="Arial" w:hAnsi="Arial" w:cs="Arial"/>
        </w:rPr>
        <w:t xml:space="preserve"> </w:t>
      </w:r>
      <w:r w:rsidR="009E35D4">
        <w:rPr>
          <w:rFonts w:ascii="Arial" w:hAnsi="Arial" w:cs="Arial"/>
        </w:rPr>
        <w:t>U</w:t>
      </w:r>
      <w:r w:rsidR="00675173">
        <w:rPr>
          <w:rFonts w:ascii="Arial" w:hAnsi="Arial" w:cs="Arial"/>
        </w:rPr>
        <w:t>mowy</w:t>
      </w:r>
      <w:r w:rsidR="00B63CCC">
        <w:rPr>
          <w:rFonts w:ascii="Arial" w:hAnsi="Arial" w:cs="Arial"/>
        </w:rPr>
        <w:t>,</w:t>
      </w:r>
    </w:p>
    <w:p w14:paraId="70DEF9C1" w14:textId="51D1F9F0" w:rsidR="003757AC" w:rsidRDefault="003757AC" w:rsidP="003757AC">
      <w:pPr>
        <w:pStyle w:val="Akapitzlist"/>
        <w:numPr>
          <w:ilvl w:val="0"/>
          <w:numId w:val="5"/>
        </w:numPr>
        <w:spacing w:after="0" w:line="360" w:lineRule="auto"/>
        <w:jc w:val="both"/>
        <w:rPr>
          <w:rFonts w:ascii="Arial" w:hAnsi="Arial" w:cs="Arial"/>
        </w:rPr>
      </w:pPr>
      <w:r>
        <w:rPr>
          <w:rFonts w:ascii="Arial" w:hAnsi="Arial" w:cs="Arial"/>
        </w:rPr>
        <w:t xml:space="preserve">udostępnienie Dzierżawcy </w:t>
      </w:r>
      <w:r w:rsidR="002E6BA1">
        <w:rPr>
          <w:rFonts w:ascii="Arial" w:hAnsi="Arial" w:cs="Arial"/>
        </w:rPr>
        <w:t>Przedmiotu Dzierżawy</w:t>
      </w:r>
      <w:r>
        <w:rPr>
          <w:rFonts w:ascii="Arial" w:hAnsi="Arial" w:cs="Arial"/>
        </w:rPr>
        <w:t xml:space="preserve"> oraz udzielenie Dzierżawcy odpowiednich uprawnień niezbędnych do prawidłowego przygotowania, budowy, utrzymania, remontu, konserwacji, gospodarczej eksploatacji a odpowiednio do usunięcia nakładów na Przedmiot Dzierżawy – jeżeli do prawidłowego przygotowania, budowy, utrzymania, remontu, konserwacji, gospodarczej eksploatacji lub usunięcia nakładów na Przedmiot Dzierżawy niezbędne będzie czasowe wykorzystanie lub przeprowadzenie infrastruktury przez inne nieruchomości gruntowe Wydzierżawiającego,</w:t>
      </w:r>
    </w:p>
    <w:p w14:paraId="352041FF" w14:textId="65200C17" w:rsidR="003757AC" w:rsidRDefault="003757AC" w:rsidP="003757AC">
      <w:pPr>
        <w:pStyle w:val="Akapitzlist"/>
        <w:numPr>
          <w:ilvl w:val="0"/>
          <w:numId w:val="5"/>
        </w:numPr>
        <w:spacing w:after="0" w:line="360" w:lineRule="auto"/>
        <w:jc w:val="both"/>
        <w:rPr>
          <w:rFonts w:ascii="Arial" w:hAnsi="Arial" w:cs="Arial"/>
        </w:rPr>
      </w:pPr>
      <w:r>
        <w:rPr>
          <w:rFonts w:ascii="Arial" w:hAnsi="Arial" w:cs="Arial"/>
        </w:rPr>
        <w:t xml:space="preserve">współdziałanie z Dzierżawcą w trakcie prowadzenia prac budowlanych </w:t>
      </w:r>
      <w:r>
        <w:rPr>
          <w:rFonts w:ascii="Arial" w:hAnsi="Arial" w:cs="Arial"/>
        </w:rPr>
        <w:br/>
        <w:t xml:space="preserve">i </w:t>
      </w:r>
      <w:r w:rsidR="001D1506">
        <w:rPr>
          <w:rFonts w:ascii="Arial" w:hAnsi="Arial" w:cs="Arial"/>
        </w:rPr>
        <w:t>korzystania z Przedmiotu Dzierżawy</w:t>
      </w:r>
      <w:r>
        <w:rPr>
          <w:rFonts w:ascii="Arial" w:hAnsi="Arial" w:cs="Arial"/>
        </w:rPr>
        <w:t>, w szczególności poprzez składanie niezbędnych oświadczeń i zgód</w:t>
      </w:r>
      <w:r w:rsidR="00B63CCC">
        <w:rPr>
          <w:rFonts w:ascii="Arial" w:hAnsi="Arial" w:cs="Arial"/>
        </w:rPr>
        <w:t>.</w:t>
      </w:r>
    </w:p>
    <w:p w14:paraId="1A9DDBB4" w14:textId="77777777" w:rsidR="0073601C" w:rsidRDefault="0073601C" w:rsidP="003757AC">
      <w:pPr>
        <w:spacing w:after="0" w:line="360" w:lineRule="auto"/>
        <w:jc w:val="center"/>
        <w:rPr>
          <w:rFonts w:ascii="Arial" w:hAnsi="Arial" w:cs="Arial"/>
        </w:rPr>
      </w:pPr>
    </w:p>
    <w:p w14:paraId="59832178" w14:textId="6DDDB630" w:rsidR="003757AC" w:rsidRPr="00155C49" w:rsidRDefault="003757AC" w:rsidP="003757AC">
      <w:pPr>
        <w:spacing w:after="0" w:line="360" w:lineRule="auto"/>
        <w:jc w:val="center"/>
        <w:rPr>
          <w:rFonts w:ascii="Arial" w:hAnsi="Arial" w:cs="Arial"/>
          <w:b/>
          <w:bCs/>
        </w:rPr>
      </w:pPr>
      <w:r w:rsidRPr="00155C49">
        <w:rPr>
          <w:rFonts w:ascii="Arial" w:hAnsi="Arial" w:cs="Arial"/>
          <w:b/>
          <w:bCs/>
        </w:rPr>
        <w:t>§</w:t>
      </w:r>
      <w:r w:rsidR="00155C49" w:rsidRPr="00155C49">
        <w:rPr>
          <w:rFonts w:ascii="Arial" w:hAnsi="Arial" w:cs="Arial"/>
          <w:b/>
          <w:bCs/>
        </w:rPr>
        <w:t xml:space="preserve"> </w:t>
      </w:r>
      <w:r w:rsidRPr="00155C49">
        <w:rPr>
          <w:rFonts w:ascii="Arial" w:hAnsi="Arial" w:cs="Arial"/>
          <w:b/>
          <w:bCs/>
        </w:rPr>
        <w:t>4</w:t>
      </w:r>
    </w:p>
    <w:p w14:paraId="16A7DB80" w14:textId="43E6B87F" w:rsidR="003757AC" w:rsidRDefault="003757AC" w:rsidP="003757AC">
      <w:pPr>
        <w:spacing w:after="0" w:line="360" w:lineRule="auto"/>
        <w:jc w:val="both"/>
        <w:rPr>
          <w:rFonts w:ascii="Arial" w:hAnsi="Arial" w:cs="Arial"/>
        </w:rPr>
      </w:pPr>
      <w:r>
        <w:rPr>
          <w:rFonts w:ascii="Arial" w:hAnsi="Arial" w:cs="Arial"/>
        </w:rPr>
        <w:t xml:space="preserve">1. </w:t>
      </w:r>
      <w:r w:rsidR="00C8005B">
        <w:rPr>
          <w:rFonts w:ascii="Arial" w:hAnsi="Arial" w:cs="Arial"/>
        </w:rPr>
        <w:tab/>
      </w:r>
      <w:r>
        <w:rPr>
          <w:rFonts w:ascii="Arial" w:hAnsi="Arial" w:cs="Arial"/>
        </w:rPr>
        <w:t xml:space="preserve">Do obowiązków Dzierżawcy należy: </w:t>
      </w:r>
    </w:p>
    <w:p w14:paraId="34678FF8" w14:textId="35382531" w:rsidR="003757AC" w:rsidRDefault="003757AC" w:rsidP="003757AC">
      <w:pPr>
        <w:pStyle w:val="Akapitzlist"/>
        <w:numPr>
          <w:ilvl w:val="0"/>
          <w:numId w:val="6"/>
        </w:numPr>
        <w:spacing w:after="0" w:line="360" w:lineRule="auto"/>
        <w:jc w:val="both"/>
        <w:rPr>
          <w:rFonts w:ascii="Arial" w:hAnsi="Arial" w:cs="Arial"/>
        </w:rPr>
      </w:pPr>
      <w:r>
        <w:rPr>
          <w:rFonts w:ascii="Arial" w:eastAsia="Calibri" w:hAnsi="Arial" w:cs="Arial"/>
        </w:rPr>
        <w:t xml:space="preserve">przedłożenie Wydzierżawiającemu dokumentacji powykonawczej, w tym atestów, pozwoleń, wyników pomiarów, wymaganych analiz oraz innych dokumentów </w:t>
      </w:r>
      <w:r w:rsidR="00F14F97">
        <w:rPr>
          <w:rFonts w:ascii="Arial" w:eastAsia="Calibri" w:hAnsi="Arial" w:cs="Arial"/>
        </w:rPr>
        <w:t>wszelkich obiektów wybudowanych na Przedmiocie Dzierżawy</w:t>
      </w:r>
      <w:r>
        <w:rPr>
          <w:rFonts w:ascii="Arial" w:eastAsia="Calibri" w:hAnsi="Arial" w:cs="Arial"/>
        </w:rPr>
        <w:t xml:space="preserve"> – w przypadku jeżeli będzie to uzasadnione względami organizacyjnymi Wydzierżawiający dopuszcza przekazanie kopii tych dokumentów poświadczonych przez Dzierżawcę za zgodność z oryginałem, przy jednoczesnym przekazaniu oryginałów dokumentów po zakończeniu obowiązywania Umowy Dzierżawy;</w:t>
      </w:r>
    </w:p>
    <w:p w14:paraId="040AE973" w14:textId="0A27E23E" w:rsidR="003757AC" w:rsidRDefault="003757AC" w:rsidP="003757AC">
      <w:pPr>
        <w:pStyle w:val="Akapitzlist"/>
        <w:numPr>
          <w:ilvl w:val="0"/>
          <w:numId w:val="6"/>
        </w:numPr>
        <w:spacing w:after="0" w:line="360" w:lineRule="auto"/>
        <w:jc w:val="both"/>
        <w:rPr>
          <w:rFonts w:ascii="Arial" w:hAnsi="Arial" w:cs="Arial"/>
        </w:rPr>
      </w:pPr>
      <w:r>
        <w:rPr>
          <w:rFonts w:ascii="Arial" w:hAnsi="Arial" w:cs="Arial"/>
        </w:rPr>
        <w:t xml:space="preserve">sporządzanie i przedkładanie Wydzierżawiającemu do 7. dnia kolejnego miesiąca następującego po zakończeniu każdego kwartału, kwartalnych raportów z postępu </w:t>
      </w:r>
      <w:r>
        <w:rPr>
          <w:rFonts w:ascii="Arial" w:hAnsi="Arial" w:cs="Arial"/>
        </w:rPr>
        <w:lastRenderedPageBreak/>
        <w:t xml:space="preserve">realizacji robót budowlanych i wykończeniowych </w:t>
      </w:r>
      <w:r w:rsidR="00585B38">
        <w:rPr>
          <w:rFonts w:ascii="Arial" w:hAnsi="Arial" w:cs="Arial"/>
        </w:rPr>
        <w:t>na Przedmiocie Dzierżawy</w:t>
      </w:r>
      <w:r>
        <w:rPr>
          <w:rFonts w:ascii="Arial" w:hAnsi="Arial" w:cs="Arial"/>
        </w:rPr>
        <w:t xml:space="preserve"> (1 egzemplarz w formie papierowej i 1 egzemplarz w formie elektronicznej), zawierającego rzeczowe rozliczenie prac, określające w szczególności procentowy zakres wykonania w stosunku do całego zakresu;</w:t>
      </w:r>
    </w:p>
    <w:p w14:paraId="788D6D34" w14:textId="77777777" w:rsidR="003757AC" w:rsidRDefault="003757AC" w:rsidP="003757AC">
      <w:pPr>
        <w:pStyle w:val="Akapitzlist"/>
        <w:numPr>
          <w:ilvl w:val="0"/>
          <w:numId w:val="6"/>
        </w:numPr>
        <w:spacing w:after="0" w:line="360" w:lineRule="auto"/>
        <w:jc w:val="both"/>
        <w:rPr>
          <w:rFonts w:ascii="Arial" w:hAnsi="Arial" w:cs="Arial"/>
        </w:rPr>
      </w:pPr>
      <w:r>
        <w:rPr>
          <w:rFonts w:ascii="Arial" w:hAnsi="Arial" w:cs="Arial"/>
        </w:rPr>
        <w:t>posiadanie wszelkich niezbędnych zezwoleń na prowadzenie działalności;</w:t>
      </w:r>
    </w:p>
    <w:p w14:paraId="6AEAA266" w14:textId="7C50548E" w:rsidR="003757AC" w:rsidRDefault="003757AC" w:rsidP="003757AC">
      <w:pPr>
        <w:pStyle w:val="Akapitzlist"/>
        <w:numPr>
          <w:ilvl w:val="0"/>
          <w:numId w:val="6"/>
        </w:numPr>
        <w:spacing w:after="0" w:line="360" w:lineRule="auto"/>
        <w:jc w:val="both"/>
        <w:rPr>
          <w:rFonts w:ascii="Arial" w:hAnsi="Arial" w:cs="Arial"/>
        </w:rPr>
      </w:pPr>
      <w:r>
        <w:rPr>
          <w:rFonts w:ascii="Arial" w:hAnsi="Arial" w:cs="Arial"/>
        </w:rPr>
        <w:t xml:space="preserve">utrzymywanie Przedmiotu Dzierżawy w tym </w:t>
      </w:r>
      <w:r w:rsidR="00585B38">
        <w:rPr>
          <w:rFonts w:ascii="Arial" w:hAnsi="Arial" w:cs="Arial"/>
        </w:rPr>
        <w:t>wszelkich budowli i budynków posadowionych na Przedmiocie Dzierżawy</w:t>
      </w:r>
      <w:r>
        <w:rPr>
          <w:rFonts w:ascii="Arial" w:hAnsi="Arial" w:cs="Arial"/>
        </w:rPr>
        <w:t xml:space="preserve"> w należytym stanie technicznym i wizualnym (na podstawie dokumentacji z wymaganych przepisami prawa przeglądów i realizacji zaleceń z nich wynikających</w:t>
      </w:r>
      <w:r w:rsidR="007024E7">
        <w:rPr>
          <w:rFonts w:ascii="Arial" w:hAnsi="Arial" w:cs="Arial"/>
        </w:rPr>
        <w:t>) – w przypadku naruszenia tego obowiązku Wydzierżawiający ma prawo do wykonania zastępczego na koszt i niebezpieczeństwo Dzierżawcy, bez konieczności uzyskiwania jakichkolwiek zgód lub upoważnień, pod warunkiem jednokrotnego, uprzedniego wezwania Dzierżawcy co najmniej w formie dokumentowej do wywiązania się z ww. obowiązków co najmniej w technicznie przewidzianym czasie na reakcję</w:t>
      </w:r>
      <w:r w:rsidRPr="000E2DB0">
        <w:rPr>
          <w:rFonts w:ascii="Arial" w:hAnsi="Arial" w:cs="Arial"/>
        </w:rPr>
        <w:t xml:space="preserve">; </w:t>
      </w:r>
    </w:p>
    <w:p w14:paraId="4665091B" w14:textId="63C818B9" w:rsidR="003757AC" w:rsidRDefault="003757AC" w:rsidP="003757AC">
      <w:pPr>
        <w:pStyle w:val="Akapitzlist"/>
        <w:numPr>
          <w:ilvl w:val="0"/>
          <w:numId w:val="6"/>
        </w:numPr>
        <w:spacing w:after="0" w:line="360" w:lineRule="auto"/>
        <w:jc w:val="both"/>
        <w:rPr>
          <w:rFonts w:ascii="Arial" w:hAnsi="Arial" w:cs="Arial"/>
        </w:rPr>
      </w:pPr>
      <w:r>
        <w:rPr>
          <w:rFonts w:ascii="Arial" w:hAnsi="Arial" w:cs="Arial"/>
        </w:rPr>
        <w:t xml:space="preserve">zamieszczenie reklam, informacji, szyldów i innych podobnych ogłoszeń, </w:t>
      </w:r>
      <w:r w:rsidR="007244DA">
        <w:rPr>
          <w:rFonts w:ascii="Arial" w:hAnsi="Arial" w:cs="Arial"/>
        </w:rPr>
        <w:br/>
      </w:r>
      <w:r>
        <w:rPr>
          <w:rFonts w:ascii="Arial" w:hAnsi="Arial" w:cs="Arial"/>
        </w:rPr>
        <w:t xml:space="preserve">w sposób niepowodujący pogorszenia </w:t>
      </w:r>
      <w:r w:rsidR="002F30C3">
        <w:rPr>
          <w:rFonts w:ascii="Arial" w:hAnsi="Arial" w:cs="Arial"/>
        </w:rPr>
        <w:t>Przedmiotu Dzierżawy</w:t>
      </w:r>
      <w:r>
        <w:rPr>
          <w:rFonts w:ascii="Arial" w:hAnsi="Arial" w:cs="Arial"/>
        </w:rPr>
        <w:t xml:space="preserve"> i terenów przyległych zgodnie z projektem oraz zgodnie z uchwałą krajobrazową obejmującą Przedmiot Dzierżawy,</w:t>
      </w:r>
      <w:r>
        <w:rPr>
          <w:rFonts w:ascii="Arial" w:eastAsia="Arial Unicode MS" w:hAnsi="Arial" w:cs="Arial"/>
          <w:spacing w:val="2"/>
          <w:kern w:val="1"/>
        </w:rPr>
        <w:t xml:space="preserve"> jeśli zostanie podjęta przez Radę Miasta Kołobrzeg; umieszczenie reklamy wymaga każdorazowo zgody Wydzierżawiającego.</w:t>
      </w:r>
      <w:r>
        <w:rPr>
          <w:rFonts w:ascii="Arial" w:hAnsi="Arial" w:cs="Arial"/>
        </w:rPr>
        <w:t xml:space="preserve"> Wydzierżawiający nie odmówi takiej zgody bez uzasadnienia, które powinno być sporządzone na piśmie. </w:t>
      </w:r>
      <w:r>
        <w:rPr>
          <w:rFonts w:ascii="Arial" w:eastAsia="Arial Unicode MS" w:hAnsi="Arial" w:cs="Arial"/>
          <w:spacing w:val="2"/>
          <w:kern w:val="1"/>
        </w:rPr>
        <w:t xml:space="preserve">Powyższe zastrzeżenia nie odnoszą się do </w:t>
      </w:r>
      <w:r>
        <w:rPr>
          <w:rFonts w:ascii="Arial" w:hAnsi="Arial" w:cs="Arial"/>
        </w:rPr>
        <w:t xml:space="preserve">reklam, informacji, szyldów i innych podobnych ogłoszeń umieszczanych w wewnątrz </w:t>
      </w:r>
      <w:r w:rsidR="00936A24">
        <w:rPr>
          <w:rFonts w:ascii="Arial" w:hAnsi="Arial" w:cs="Arial"/>
        </w:rPr>
        <w:t>budynku</w:t>
      </w:r>
      <w:r>
        <w:rPr>
          <w:rFonts w:ascii="Arial" w:hAnsi="Arial" w:cs="Arial"/>
        </w:rPr>
        <w:t>;</w:t>
      </w:r>
    </w:p>
    <w:p w14:paraId="2D1B39EF" w14:textId="52A75FA2" w:rsidR="003757AC" w:rsidRPr="00B30041" w:rsidRDefault="003757AC" w:rsidP="003757AC">
      <w:pPr>
        <w:pStyle w:val="Akapitzlist"/>
        <w:numPr>
          <w:ilvl w:val="0"/>
          <w:numId w:val="6"/>
        </w:numPr>
        <w:spacing w:after="0" w:line="360" w:lineRule="auto"/>
        <w:jc w:val="both"/>
        <w:rPr>
          <w:rFonts w:ascii="Arial" w:hAnsi="Arial" w:cs="Arial"/>
        </w:rPr>
      </w:pPr>
      <w:r w:rsidRPr="00B30041">
        <w:rPr>
          <w:rFonts w:ascii="Arial" w:hAnsi="Arial" w:cs="Arial"/>
        </w:rPr>
        <w:t xml:space="preserve">prowadzenie działalności w sposób nieutrudniający prowadzenia działalności przez Wydzierżawiającego, </w:t>
      </w:r>
    </w:p>
    <w:p w14:paraId="088A5999" w14:textId="7A45D1E9" w:rsidR="003757AC" w:rsidRDefault="003757AC" w:rsidP="003757AC">
      <w:pPr>
        <w:pStyle w:val="Akapitzlist"/>
        <w:numPr>
          <w:ilvl w:val="0"/>
          <w:numId w:val="6"/>
        </w:numPr>
        <w:spacing w:after="0" w:line="360" w:lineRule="auto"/>
        <w:ind w:left="714" w:hanging="357"/>
        <w:jc w:val="both"/>
        <w:rPr>
          <w:rFonts w:ascii="Arial" w:hAnsi="Arial" w:cs="Arial"/>
        </w:rPr>
      </w:pPr>
      <w:r>
        <w:rPr>
          <w:rFonts w:ascii="Arial" w:hAnsi="Arial" w:cs="Arial"/>
        </w:rPr>
        <w:t>usuwanie wszelkich awarii Przedmiotu Dzierżawy bez zbędnej zwłoki, nie wcześniej niż w technicznie przewidzianym czasie do usunięcia poszczególnych awarii;</w:t>
      </w:r>
    </w:p>
    <w:p w14:paraId="3E9BF8E8" w14:textId="44DD9FE2" w:rsidR="003757AC" w:rsidRDefault="003757AC" w:rsidP="003757AC">
      <w:pPr>
        <w:pStyle w:val="Akapitzlist"/>
        <w:numPr>
          <w:ilvl w:val="0"/>
          <w:numId w:val="6"/>
        </w:numPr>
        <w:spacing w:after="0" w:line="360" w:lineRule="auto"/>
        <w:ind w:left="714" w:hanging="357"/>
        <w:jc w:val="both"/>
        <w:rPr>
          <w:rFonts w:ascii="Arial" w:hAnsi="Arial" w:cs="Arial"/>
        </w:rPr>
      </w:pPr>
      <w:r>
        <w:rPr>
          <w:rFonts w:ascii="Arial" w:hAnsi="Arial" w:cs="Arial"/>
        </w:rPr>
        <w:t xml:space="preserve">umożliwienie Wydzierżawiającemu, po uprzednim zawiadomieniu na najpóźniej na 3 (trzy) dni robocze przed rozpoczęciem kontroli w formie pisemnej lub za pośrednictwem poczty elektronicznej wysłanej na adres: </w:t>
      </w:r>
      <w:r w:rsidR="001F65ED">
        <w:rPr>
          <w:rFonts w:ascii="Arial" w:hAnsi="Arial" w:cs="Arial"/>
        </w:rPr>
        <w:t>[</w:t>
      </w:r>
      <w:r w:rsidR="00E93F08">
        <w:rPr>
          <w:rFonts w:ascii="Arial" w:hAnsi="Arial" w:cs="Arial"/>
        </w:rPr>
        <w:t xml:space="preserve">  </w:t>
      </w:r>
      <w:r>
        <w:rPr>
          <w:rFonts w:ascii="Arial" w:hAnsi="Arial" w:cs="Arial"/>
        </w:rPr>
        <w:t xml:space="preserve">], a w przypadkach niecierpiących zwłoki po zawiadomieniu przedstawicieli Dzierżawcy, niezbędnego, czasowego i krótkotrwałego dostępu do Przedmiotu Dzierżawy w celu usuwania awarii na </w:t>
      </w:r>
      <w:r w:rsidR="00FF5A9A">
        <w:rPr>
          <w:rFonts w:ascii="Arial" w:hAnsi="Arial" w:cs="Arial"/>
        </w:rPr>
        <w:t>N</w:t>
      </w:r>
      <w:r>
        <w:rPr>
          <w:rFonts w:ascii="Arial" w:hAnsi="Arial" w:cs="Arial"/>
        </w:rPr>
        <w:t>ieruchomości, których usunięcie obciąża Wydzierżawiającego, jak również w celu kontroli przestrzegania postanowień Umowy</w:t>
      </w:r>
      <w:r w:rsidR="0069423B">
        <w:rPr>
          <w:rFonts w:ascii="Arial" w:hAnsi="Arial" w:cs="Arial"/>
        </w:rPr>
        <w:t>;</w:t>
      </w:r>
    </w:p>
    <w:p w14:paraId="00A8AA36" w14:textId="77777777" w:rsidR="003757AC" w:rsidRDefault="003757AC" w:rsidP="003757AC">
      <w:pPr>
        <w:pStyle w:val="Akapitzlist"/>
        <w:numPr>
          <w:ilvl w:val="0"/>
          <w:numId w:val="6"/>
        </w:numPr>
        <w:spacing w:after="0" w:line="360" w:lineRule="auto"/>
        <w:jc w:val="both"/>
        <w:rPr>
          <w:rFonts w:ascii="Arial" w:hAnsi="Arial" w:cs="Arial"/>
        </w:rPr>
      </w:pPr>
      <w:r>
        <w:rPr>
          <w:rFonts w:ascii="Arial" w:hAnsi="Arial" w:cs="Arial"/>
        </w:rPr>
        <w:t>utrzymywanie na terenie Przedmiotu Dzierżawy czystości i porządku, usuwanie śniegu i lodu;</w:t>
      </w:r>
    </w:p>
    <w:p w14:paraId="6196897F" w14:textId="51FE74C0" w:rsidR="003757AC" w:rsidRDefault="003757AC" w:rsidP="003757AC">
      <w:pPr>
        <w:pStyle w:val="Akapitzlist"/>
        <w:numPr>
          <w:ilvl w:val="0"/>
          <w:numId w:val="6"/>
        </w:numPr>
        <w:spacing w:after="0" w:line="360" w:lineRule="auto"/>
        <w:jc w:val="both"/>
        <w:rPr>
          <w:rFonts w:ascii="Arial" w:hAnsi="Arial" w:cs="Arial"/>
        </w:rPr>
      </w:pPr>
      <w:r>
        <w:rPr>
          <w:rFonts w:ascii="Arial" w:hAnsi="Arial" w:cs="Arial"/>
        </w:rPr>
        <w:lastRenderedPageBreak/>
        <w:t xml:space="preserve">ubezpieczenie Przedmiotu Dzierżawy i </w:t>
      </w:r>
      <w:r w:rsidR="00702D7C">
        <w:rPr>
          <w:rFonts w:ascii="Arial" w:hAnsi="Arial" w:cs="Arial"/>
        </w:rPr>
        <w:t>postawionych na nim budynków i budowli</w:t>
      </w:r>
      <w:r>
        <w:rPr>
          <w:rFonts w:ascii="Arial" w:hAnsi="Arial" w:cs="Arial"/>
        </w:rPr>
        <w:t xml:space="preserve">  od odpowiedzialności cywilnej na sumę gwarancyjną co </w:t>
      </w:r>
      <w:r w:rsidRPr="009418BB">
        <w:rPr>
          <w:rFonts w:ascii="Arial" w:hAnsi="Arial" w:cs="Arial"/>
        </w:rPr>
        <w:t xml:space="preserve">najmniej </w:t>
      </w:r>
      <w:r w:rsidR="00702D7C" w:rsidRPr="009418BB">
        <w:rPr>
          <w:rFonts w:ascii="Arial" w:hAnsi="Arial" w:cs="Arial"/>
        </w:rPr>
        <w:t>10</w:t>
      </w:r>
      <w:r w:rsidRPr="009418BB">
        <w:rPr>
          <w:rFonts w:ascii="Arial" w:hAnsi="Arial" w:cs="Arial"/>
        </w:rPr>
        <w:t>.000.000 zł</w:t>
      </w:r>
      <w:r>
        <w:rPr>
          <w:rFonts w:ascii="Arial" w:hAnsi="Arial" w:cs="Arial"/>
        </w:rPr>
        <w:t xml:space="preserve"> oraz utrzymywanie takiego ubezpieczenia przez cały okres obowiązywania Umowy;</w:t>
      </w:r>
    </w:p>
    <w:p w14:paraId="6725A999" w14:textId="1BC21F1D" w:rsidR="003757AC" w:rsidRDefault="003757AC" w:rsidP="003757AC">
      <w:pPr>
        <w:pStyle w:val="Akapitzlist"/>
        <w:numPr>
          <w:ilvl w:val="0"/>
          <w:numId w:val="6"/>
        </w:numPr>
        <w:spacing w:after="0" w:line="360" w:lineRule="auto"/>
        <w:jc w:val="both"/>
        <w:rPr>
          <w:rFonts w:ascii="Arial" w:hAnsi="Arial" w:cs="Arial"/>
        </w:rPr>
      </w:pPr>
      <w:r>
        <w:rPr>
          <w:rFonts w:ascii="Arial" w:hAnsi="Arial" w:cs="Arial"/>
        </w:rPr>
        <w:t>pokrywanie wszelkich kosztów związanych z eksploatacją Przedmiotu Dzierżawy, które nie zostały wyraźnie zastrzeżone jako ponoszone przez Wydzierżawiającego;</w:t>
      </w:r>
    </w:p>
    <w:p w14:paraId="77EF0ED9" w14:textId="479EB071" w:rsidR="003757AC" w:rsidRDefault="003757AC" w:rsidP="003757AC">
      <w:pPr>
        <w:pStyle w:val="Akapitzlist"/>
        <w:numPr>
          <w:ilvl w:val="0"/>
          <w:numId w:val="6"/>
        </w:numPr>
        <w:spacing w:after="0" w:line="360" w:lineRule="auto"/>
        <w:jc w:val="both"/>
        <w:rPr>
          <w:rFonts w:ascii="Arial" w:hAnsi="Arial" w:cs="Arial"/>
        </w:rPr>
      </w:pPr>
      <w:r>
        <w:rPr>
          <w:rFonts w:ascii="Arial" w:hAnsi="Arial" w:cs="Arial"/>
        </w:rPr>
        <w:t xml:space="preserve">dokonywanie wynikających z przepisów prawa przeglądów budowlanych </w:t>
      </w:r>
      <w:r w:rsidR="00870C18">
        <w:rPr>
          <w:rFonts w:ascii="Arial" w:hAnsi="Arial" w:cs="Arial"/>
        </w:rPr>
        <w:br/>
      </w:r>
      <w:r>
        <w:rPr>
          <w:rFonts w:ascii="Arial" w:hAnsi="Arial" w:cs="Arial"/>
        </w:rPr>
        <w:t>i technicznych</w:t>
      </w:r>
      <w:r w:rsidR="00702D7C">
        <w:rPr>
          <w:rFonts w:ascii="Arial" w:hAnsi="Arial" w:cs="Arial"/>
        </w:rPr>
        <w:t>, kontroli, atestowania</w:t>
      </w:r>
      <w:r>
        <w:rPr>
          <w:rFonts w:ascii="Arial" w:hAnsi="Arial" w:cs="Arial"/>
        </w:rPr>
        <w:t xml:space="preserve"> budynk</w:t>
      </w:r>
      <w:r w:rsidR="00702D7C">
        <w:rPr>
          <w:rFonts w:ascii="Arial" w:hAnsi="Arial" w:cs="Arial"/>
        </w:rPr>
        <w:t>ów i budowli oraz urządzeń</w:t>
      </w:r>
      <w:r>
        <w:rPr>
          <w:rFonts w:ascii="Arial" w:hAnsi="Arial" w:cs="Arial"/>
        </w:rPr>
        <w:t xml:space="preserve"> który zrealizowan</w:t>
      </w:r>
      <w:r w:rsidR="00702D7C">
        <w:rPr>
          <w:rFonts w:ascii="Arial" w:hAnsi="Arial" w:cs="Arial"/>
        </w:rPr>
        <w:t>e</w:t>
      </w:r>
      <w:r>
        <w:rPr>
          <w:rFonts w:ascii="Arial" w:hAnsi="Arial" w:cs="Arial"/>
        </w:rPr>
        <w:t xml:space="preserve"> zostan</w:t>
      </w:r>
      <w:r w:rsidR="00702D7C">
        <w:rPr>
          <w:rFonts w:ascii="Arial" w:hAnsi="Arial" w:cs="Arial"/>
        </w:rPr>
        <w:t>ą</w:t>
      </w:r>
      <w:r>
        <w:rPr>
          <w:rFonts w:ascii="Arial" w:hAnsi="Arial" w:cs="Arial"/>
        </w:rPr>
        <w:t xml:space="preserve"> na Przedmiocie Dzierżawy i sprzętu, w tym w zakresie bhp i </w:t>
      </w:r>
      <w:proofErr w:type="spellStart"/>
      <w:r>
        <w:rPr>
          <w:rFonts w:ascii="Arial" w:hAnsi="Arial" w:cs="Arial"/>
        </w:rPr>
        <w:t>ppoż</w:t>
      </w:r>
      <w:proofErr w:type="spellEnd"/>
      <w:r>
        <w:rPr>
          <w:rFonts w:ascii="Arial" w:hAnsi="Arial" w:cs="Arial"/>
        </w:rPr>
        <w:t xml:space="preserve">, oraz innych wymaganych czynności, przekazywanie Wydzierżawiającemu protokołów przeglądów i dokumentacji po wykonaniu zaleceń z przeglądów </w:t>
      </w:r>
      <w:r w:rsidR="0069423B">
        <w:rPr>
          <w:rFonts w:ascii="Arial" w:hAnsi="Arial" w:cs="Arial"/>
        </w:rPr>
        <w:br/>
      </w:r>
      <w:r>
        <w:rPr>
          <w:rFonts w:ascii="Arial" w:hAnsi="Arial" w:cs="Arial"/>
        </w:rPr>
        <w:t xml:space="preserve">w terminie 14 dni od ich otrzymania oraz prowadzenie na bieżąco dokumentacji technicznej dotyczącej obiektów wymaganej przepisami prawa budowlanego </w:t>
      </w:r>
      <w:r w:rsidR="0069423B">
        <w:rPr>
          <w:rFonts w:ascii="Arial" w:hAnsi="Arial" w:cs="Arial"/>
        </w:rPr>
        <w:br/>
      </w:r>
      <w:r>
        <w:rPr>
          <w:rFonts w:ascii="Arial" w:hAnsi="Arial" w:cs="Arial"/>
        </w:rPr>
        <w:t>i umożliwienie Wydzierżawiającej wglądu do niej na każde żądanie;</w:t>
      </w:r>
    </w:p>
    <w:p w14:paraId="291997BD" w14:textId="77777777" w:rsidR="003757AC" w:rsidRDefault="003757AC" w:rsidP="003757AC">
      <w:pPr>
        <w:pStyle w:val="Akapitzlist"/>
        <w:numPr>
          <w:ilvl w:val="0"/>
          <w:numId w:val="6"/>
        </w:numPr>
        <w:spacing w:after="0" w:line="360" w:lineRule="auto"/>
        <w:jc w:val="both"/>
        <w:rPr>
          <w:rFonts w:ascii="Arial" w:hAnsi="Arial" w:cs="Arial"/>
        </w:rPr>
      </w:pPr>
      <w:r>
        <w:rPr>
          <w:rFonts w:ascii="Arial" w:hAnsi="Arial" w:cs="Arial"/>
        </w:rPr>
        <w:t>zawarcie umów na dostawę mediów i odbiór odpadów oraz ponoszenie ich kosztów;</w:t>
      </w:r>
    </w:p>
    <w:p w14:paraId="55DEFFB5" w14:textId="66673BAA" w:rsidR="003757AC" w:rsidRDefault="003757AC" w:rsidP="003757AC">
      <w:pPr>
        <w:pStyle w:val="Akapitzlist"/>
        <w:numPr>
          <w:ilvl w:val="0"/>
          <w:numId w:val="6"/>
        </w:numPr>
        <w:spacing w:after="0" w:line="360" w:lineRule="auto"/>
        <w:jc w:val="both"/>
        <w:rPr>
          <w:rFonts w:ascii="Arial" w:hAnsi="Arial" w:cs="Arial"/>
        </w:rPr>
      </w:pPr>
      <w:r>
        <w:rPr>
          <w:rFonts w:ascii="Arial" w:hAnsi="Arial" w:cs="Arial"/>
        </w:rPr>
        <w:t>przestrzeganie na obszarze Przedmiotu Dzierżawy</w:t>
      </w:r>
      <w:r w:rsidR="00702D7C">
        <w:rPr>
          <w:rFonts w:ascii="Arial" w:hAnsi="Arial" w:cs="Arial"/>
        </w:rPr>
        <w:t xml:space="preserve"> przepisów prawa powszechnie obowiązującego</w:t>
      </w:r>
      <w:r>
        <w:rPr>
          <w:rFonts w:ascii="Arial" w:hAnsi="Arial" w:cs="Arial"/>
        </w:rPr>
        <w:t xml:space="preserve"> </w:t>
      </w:r>
      <w:r w:rsidR="00702D7C">
        <w:rPr>
          <w:rFonts w:ascii="Arial" w:hAnsi="Arial" w:cs="Arial"/>
        </w:rPr>
        <w:t>oraz zarządzeń administracji morskiej i portowej;</w:t>
      </w:r>
    </w:p>
    <w:p w14:paraId="6704989F" w14:textId="261A4A98" w:rsidR="003757AC" w:rsidRDefault="003757AC" w:rsidP="003757AC">
      <w:pPr>
        <w:pStyle w:val="Akapitzlist"/>
        <w:numPr>
          <w:ilvl w:val="0"/>
          <w:numId w:val="6"/>
        </w:numPr>
        <w:spacing w:after="0" w:line="360" w:lineRule="auto"/>
        <w:jc w:val="both"/>
        <w:rPr>
          <w:rFonts w:ascii="Arial" w:hAnsi="Arial" w:cs="Arial"/>
        </w:rPr>
      </w:pPr>
      <w:r>
        <w:rPr>
          <w:rFonts w:ascii="Arial" w:hAnsi="Arial" w:cs="Arial"/>
        </w:rPr>
        <w:t>we własnym zakresie przeszkolenie pracowników w zakresie ochrony przeciwpożarowej oraz bezpieczeństwa i higieny pracy;</w:t>
      </w:r>
    </w:p>
    <w:p w14:paraId="452D6BCE" w14:textId="7110C307" w:rsidR="009E35D4" w:rsidRPr="009E35D4" w:rsidRDefault="009E35D4" w:rsidP="009E35D4">
      <w:pPr>
        <w:pStyle w:val="Akapitzlist"/>
        <w:numPr>
          <w:ilvl w:val="0"/>
          <w:numId w:val="6"/>
        </w:numPr>
        <w:spacing w:after="0" w:line="360" w:lineRule="auto"/>
        <w:jc w:val="both"/>
        <w:rPr>
          <w:rFonts w:ascii="Arial" w:hAnsi="Arial" w:cs="Arial"/>
        </w:rPr>
      </w:pPr>
      <w:r w:rsidRPr="009E35D4">
        <w:rPr>
          <w:rFonts w:ascii="Arial" w:hAnsi="Arial" w:cs="Arial"/>
        </w:rPr>
        <w:t xml:space="preserve">przestrzeganie zasad porządku organizacyjnego obowiązującego na obszarze Portu w Kołobrzegu, w szczególności przepisów przeciwpożarowych, </w:t>
      </w:r>
      <w:proofErr w:type="spellStart"/>
      <w:r w:rsidRPr="009E35D4">
        <w:rPr>
          <w:rFonts w:ascii="Arial" w:hAnsi="Arial" w:cs="Arial"/>
        </w:rPr>
        <w:t>sanitarno</w:t>
      </w:r>
      <w:proofErr w:type="spellEnd"/>
      <w:r w:rsidRPr="009E35D4">
        <w:rPr>
          <w:rFonts w:ascii="Arial" w:hAnsi="Arial" w:cs="Arial"/>
        </w:rPr>
        <w:t xml:space="preserve"> – epidemiologicznych, bezpieczeństwa i higieny pracy. </w:t>
      </w:r>
    </w:p>
    <w:p w14:paraId="472ADD3C" w14:textId="77777777" w:rsidR="009E35D4" w:rsidRPr="002E6BA1" w:rsidRDefault="009E35D4" w:rsidP="002E6BA1">
      <w:pPr>
        <w:spacing w:after="0" w:line="360" w:lineRule="auto"/>
        <w:ind w:left="360"/>
        <w:jc w:val="both"/>
        <w:rPr>
          <w:rFonts w:ascii="Arial" w:hAnsi="Arial" w:cs="Arial"/>
        </w:rPr>
      </w:pPr>
    </w:p>
    <w:p w14:paraId="365FEBBF" w14:textId="56A59147" w:rsidR="003757AC" w:rsidRDefault="003757AC" w:rsidP="00C8005B">
      <w:pPr>
        <w:widowControl w:val="0"/>
        <w:numPr>
          <w:ilvl w:val="0"/>
          <w:numId w:val="7"/>
        </w:numPr>
        <w:suppressAutoHyphens/>
        <w:spacing w:after="0" w:line="360" w:lineRule="auto"/>
        <w:ind w:left="709" w:hanging="709"/>
        <w:jc w:val="both"/>
        <w:rPr>
          <w:rFonts w:ascii="Arial" w:hAnsi="Arial" w:cs="Arial"/>
        </w:rPr>
      </w:pPr>
      <w:r>
        <w:rPr>
          <w:rFonts w:ascii="Arial" w:hAnsi="Arial" w:cs="Arial"/>
        </w:rPr>
        <w:t xml:space="preserve">Dzierżawca ma prawo do instalowania sprzętu i wyposażenia w Przedmiocie Dzierżawy bez zgody Wydzierżawiającego, o ile nie narusza to substancji </w:t>
      </w:r>
      <w:r w:rsidR="00702D7C">
        <w:rPr>
          <w:rFonts w:ascii="Arial" w:hAnsi="Arial" w:cs="Arial"/>
        </w:rPr>
        <w:t>Przedmiotu Dzierżawy i</w:t>
      </w:r>
      <w:r>
        <w:rPr>
          <w:rFonts w:ascii="Arial" w:hAnsi="Arial" w:cs="Arial"/>
        </w:rPr>
        <w:t xml:space="preserve"> jest zgodne z obowiązującymi w Polsce przepisami, normami i warunkami technicznymi. </w:t>
      </w:r>
    </w:p>
    <w:p w14:paraId="18E3CC04" w14:textId="140B7BF8" w:rsidR="003757AC" w:rsidRDefault="003757AC" w:rsidP="00C8005B">
      <w:pPr>
        <w:pStyle w:val="Akapitzlist"/>
        <w:numPr>
          <w:ilvl w:val="0"/>
          <w:numId w:val="7"/>
        </w:numPr>
        <w:spacing w:after="0" w:line="360" w:lineRule="auto"/>
        <w:ind w:hanging="720"/>
        <w:jc w:val="both"/>
        <w:rPr>
          <w:rFonts w:ascii="Arial" w:hAnsi="Arial"/>
        </w:rPr>
      </w:pPr>
      <w:r>
        <w:rPr>
          <w:rFonts w:ascii="Arial" w:hAnsi="Arial" w:cs="Arial"/>
        </w:rPr>
        <w:t>Dzierżawca w okresie obowiązywania niniejszej Umowy ma prawo modernizować obiekt</w:t>
      </w:r>
      <w:r w:rsidR="00702D7C">
        <w:rPr>
          <w:rFonts w:ascii="Arial" w:hAnsi="Arial" w:cs="Arial"/>
        </w:rPr>
        <w:t>y</w:t>
      </w:r>
      <w:r>
        <w:rPr>
          <w:rFonts w:ascii="Arial" w:hAnsi="Arial" w:cs="Arial"/>
        </w:rPr>
        <w:t xml:space="preserve"> zrealizowan</w:t>
      </w:r>
      <w:r w:rsidR="00702D7C">
        <w:rPr>
          <w:rFonts w:ascii="Arial" w:hAnsi="Arial" w:cs="Arial"/>
        </w:rPr>
        <w:t>e</w:t>
      </w:r>
      <w:r>
        <w:rPr>
          <w:rFonts w:ascii="Arial" w:hAnsi="Arial" w:cs="Arial"/>
        </w:rPr>
        <w:t xml:space="preserve"> na podstawie niniejszej Umowy, w tym instalować, modyfikować, konserwować, użytkować, naprawiać i wymieniać infrastrukturę</w:t>
      </w:r>
      <w:r w:rsidR="00702D7C">
        <w:rPr>
          <w:rFonts w:ascii="Arial" w:hAnsi="Arial" w:cs="Arial"/>
        </w:rPr>
        <w:t xml:space="preserve"> tych obiektów.</w:t>
      </w:r>
    </w:p>
    <w:p w14:paraId="76166FD2" w14:textId="2F5D0370" w:rsidR="003757AC" w:rsidRDefault="003757AC" w:rsidP="00C8005B">
      <w:pPr>
        <w:pStyle w:val="Akapitzlist"/>
        <w:numPr>
          <w:ilvl w:val="0"/>
          <w:numId w:val="7"/>
        </w:numPr>
        <w:spacing w:after="0" w:line="360" w:lineRule="auto"/>
        <w:ind w:hanging="720"/>
        <w:jc w:val="both"/>
        <w:rPr>
          <w:rFonts w:ascii="Arial" w:hAnsi="Arial"/>
        </w:rPr>
      </w:pPr>
      <w:r>
        <w:rPr>
          <w:rFonts w:ascii="Arial" w:hAnsi="Arial" w:cs="Arial"/>
        </w:rPr>
        <w:t xml:space="preserve">Wydzierżawiający ma prawo przeprowadzania kontroli Przedmiotu Dzierżawy </w:t>
      </w:r>
      <w:r w:rsidR="00870C18">
        <w:rPr>
          <w:rFonts w:ascii="Arial" w:hAnsi="Arial" w:cs="Arial"/>
        </w:rPr>
        <w:br/>
      </w:r>
      <w:r>
        <w:rPr>
          <w:rFonts w:ascii="Arial" w:hAnsi="Arial" w:cs="Arial"/>
        </w:rPr>
        <w:t xml:space="preserve">i znajdującego się na nim obiektu. Poinformowanie o terminie przeprowadzenia kontroli następuje na podstawie doręczonego bezpośrednio, wysłanego listem poleconym pisemnego oświadczenia lub za pośrednictwem poczty e-mail na adres </w:t>
      </w:r>
      <w:r>
        <w:rPr>
          <w:rFonts w:ascii="Arial" w:hAnsi="Arial" w:cs="Arial"/>
        </w:rPr>
        <w:lastRenderedPageBreak/>
        <w:t xml:space="preserve">Dzierżawcy podany we wstępie niniejszej </w:t>
      </w:r>
      <w:r w:rsidR="009E35D4">
        <w:rPr>
          <w:rFonts w:ascii="Arial" w:hAnsi="Arial" w:cs="Arial"/>
        </w:rPr>
        <w:t>U</w:t>
      </w:r>
      <w:r>
        <w:rPr>
          <w:rFonts w:ascii="Arial" w:hAnsi="Arial" w:cs="Arial"/>
        </w:rPr>
        <w:t xml:space="preserve">mowy. W każdym przypadku Wydzierżawiający dołoży wszelkich starań, by bieżąca kontrola nie zakłócała normalnego toku realizacji Umowy, możliwości prowadzenia działalności </w:t>
      </w:r>
      <w:r w:rsidR="00702D7C">
        <w:rPr>
          <w:rFonts w:ascii="Arial" w:hAnsi="Arial" w:cs="Arial"/>
        </w:rPr>
        <w:t xml:space="preserve">Dzierżawcy </w:t>
      </w:r>
      <w:r>
        <w:rPr>
          <w:rFonts w:ascii="Arial" w:hAnsi="Arial" w:cs="Arial"/>
        </w:rPr>
        <w:t>i była realizowana w sposób możliwie najmniej uciążliwy.</w:t>
      </w:r>
    </w:p>
    <w:p w14:paraId="29C4B3D5" w14:textId="77E83217" w:rsidR="003757AC" w:rsidRDefault="009E35D4" w:rsidP="00C8005B">
      <w:pPr>
        <w:spacing w:after="0" w:line="360" w:lineRule="auto"/>
        <w:ind w:left="709" w:hanging="709"/>
        <w:jc w:val="both"/>
        <w:rPr>
          <w:rFonts w:ascii="Arial" w:hAnsi="Arial" w:cs="Arial"/>
        </w:rPr>
      </w:pPr>
      <w:r>
        <w:rPr>
          <w:rFonts w:ascii="Arial" w:hAnsi="Arial" w:cs="Arial"/>
        </w:rPr>
        <w:t>5</w:t>
      </w:r>
      <w:r w:rsidRPr="009E35D4">
        <w:rPr>
          <w:rFonts w:ascii="Arial" w:hAnsi="Arial" w:cs="Arial"/>
        </w:rPr>
        <w:t>.</w:t>
      </w:r>
      <w:r w:rsidRPr="009E35D4">
        <w:rPr>
          <w:rFonts w:ascii="Arial" w:hAnsi="Arial" w:cs="Arial"/>
        </w:rPr>
        <w:tab/>
        <w:t xml:space="preserve">Dzierżawca oświadcza, iż zapoznał się z umieszczonym na stronie internetowej www.zpmkolobrzeg.pl Regulaminem </w:t>
      </w:r>
      <w:r>
        <w:rPr>
          <w:rFonts w:ascii="Arial" w:hAnsi="Arial" w:cs="Arial"/>
        </w:rPr>
        <w:t>Mariny Solnej</w:t>
      </w:r>
      <w:r w:rsidRPr="009E35D4">
        <w:rPr>
          <w:rFonts w:ascii="Arial" w:hAnsi="Arial" w:cs="Arial"/>
        </w:rPr>
        <w:t xml:space="preserve"> i zobowiązuje się do jego przestrzegania.</w:t>
      </w:r>
    </w:p>
    <w:p w14:paraId="7A33CAA4" w14:textId="3088E9BC" w:rsidR="003757AC" w:rsidRPr="00155C49" w:rsidRDefault="003757AC" w:rsidP="003757AC">
      <w:pPr>
        <w:spacing w:after="0" w:line="360" w:lineRule="auto"/>
        <w:jc w:val="center"/>
        <w:rPr>
          <w:rFonts w:ascii="Arial" w:hAnsi="Arial" w:cs="Arial"/>
          <w:b/>
          <w:bCs/>
        </w:rPr>
      </w:pPr>
      <w:r w:rsidRPr="00155C49">
        <w:rPr>
          <w:rFonts w:ascii="Arial" w:hAnsi="Arial" w:cs="Arial"/>
          <w:b/>
          <w:bCs/>
        </w:rPr>
        <w:t>§</w:t>
      </w:r>
      <w:r w:rsidR="00155C49" w:rsidRPr="00155C49">
        <w:rPr>
          <w:rFonts w:ascii="Arial" w:hAnsi="Arial" w:cs="Arial"/>
          <w:b/>
          <w:bCs/>
        </w:rPr>
        <w:t xml:space="preserve"> </w:t>
      </w:r>
      <w:r w:rsidRPr="00155C49">
        <w:rPr>
          <w:rFonts w:ascii="Arial" w:hAnsi="Arial" w:cs="Arial"/>
          <w:b/>
          <w:bCs/>
        </w:rPr>
        <w:t>5</w:t>
      </w:r>
    </w:p>
    <w:p w14:paraId="2FF1F4BC" w14:textId="73779E0A" w:rsidR="003757AC" w:rsidRDefault="003757AC" w:rsidP="00C8005B">
      <w:pPr>
        <w:pStyle w:val="Akapitzlist"/>
        <w:numPr>
          <w:ilvl w:val="0"/>
          <w:numId w:val="8"/>
        </w:numPr>
        <w:spacing w:after="0" w:line="360" w:lineRule="auto"/>
        <w:ind w:left="709" w:hanging="709"/>
        <w:jc w:val="both"/>
        <w:rPr>
          <w:rFonts w:ascii="Arial" w:hAnsi="Arial" w:cs="Arial"/>
        </w:rPr>
      </w:pPr>
      <w:r>
        <w:rPr>
          <w:rFonts w:ascii="Arial" w:hAnsi="Arial" w:cs="Arial"/>
        </w:rPr>
        <w:t xml:space="preserve">Z tytułu korzystania z Przedmiotu Dzierżawy Wydzierżawiającemu należny będzie czynsz dzierżawy, który wynosił będzie </w:t>
      </w:r>
      <w:r w:rsidR="00702D7C">
        <w:rPr>
          <w:rFonts w:ascii="Arial" w:hAnsi="Arial" w:cs="Arial"/>
        </w:rPr>
        <w:t>________________________________</w:t>
      </w:r>
      <w:r>
        <w:rPr>
          <w:rFonts w:ascii="Arial" w:hAnsi="Arial" w:cs="Arial"/>
        </w:rPr>
        <w:t xml:space="preserve"> netto miesięcznie z zastrzeżeniem ust. 3.</w:t>
      </w:r>
    </w:p>
    <w:p w14:paraId="70468D36" w14:textId="3BE63188" w:rsidR="003757AC" w:rsidRDefault="003757AC" w:rsidP="00C8005B">
      <w:pPr>
        <w:pStyle w:val="Akapitzlist"/>
        <w:numPr>
          <w:ilvl w:val="0"/>
          <w:numId w:val="8"/>
        </w:numPr>
        <w:spacing w:after="0" w:line="360" w:lineRule="auto"/>
        <w:ind w:left="709" w:hanging="709"/>
        <w:jc w:val="both"/>
        <w:rPr>
          <w:rFonts w:ascii="Arial" w:hAnsi="Arial" w:cs="Arial"/>
        </w:rPr>
      </w:pPr>
      <w:r>
        <w:rPr>
          <w:rFonts w:ascii="Arial" w:hAnsi="Arial" w:cs="Arial"/>
        </w:rPr>
        <w:t xml:space="preserve">Dzierżawca zobowiązany jest do ponoszenia opłat z tytułu podatku od </w:t>
      </w:r>
      <w:r w:rsidR="00FF5A9A">
        <w:rPr>
          <w:rFonts w:ascii="Arial" w:hAnsi="Arial" w:cs="Arial"/>
        </w:rPr>
        <w:t>N</w:t>
      </w:r>
      <w:r>
        <w:rPr>
          <w:rFonts w:ascii="Arial" w:hAnsi="Arial" w:cs="Arial"/>
        </w:rPr>
        <w:t xml:space="preserve">ieruchomości, opłat z tytułu użytkowania wieczystego oraz innych podatków </w:t>
      </w:r>
      <w:r w:rsidR="00B526D4">
        <w:rPr>
          <w:rFonts w:ascii="Arial" w:hAnsi="Arial" w:cs="Arial"/>
        </w:rPr>
        <w:br/>
      </w:r>
      <w:r>
        <w:rPr>
          <w:rFonts w:ascii="Arial" w:hAnsi="Arial" w:cs="Arial"/>
        </w:rPr>
        <w:t xml:space="preserve">i wynikających z powszechnie obowiązujących przepisów opłat obciążających Wydzierżawiającego w zakresie dotyczącym Przedmiotu Dzierżawy, w wysokości przewidzianej zgodnie z obowiązującymi przepisami, a w przypadku gdy poszczególne opłaty i należności dotyczą całości </w:t>
      </w:r>
      <w:r w:rsidR="00FF5A9A">
        <w:rPr>
          <w:rFonts w:ascii="Arial" w:hAnsi="Arial" w:cs="Arial"/>
        </w:rPr>
        <w:t>N</w:t>
      </w:r>
      <w:r>
        <w:rPr>
          <w:rFonts w:ascii="Arial" w:hAnsi="Arial" w:cs="Arial"/>
        </w:rPr>
        <w:t xml:space="preserve">ieruchomości, w wysokości odpowiadającej proporcji, w jakiej powierzchnia Przedmiotu Dzierżawy uczestniczy w powierzchni całości </w:t>
      </w:r>
      <w:r w:rsidR="00FF5A9A">
        <w:rPr>
          <w:rFonts w:ascii="Arial" w:hAnsi="Arial" w:cs="Arial"/>
        </w:rPr>
        <w:t>N</w:t>
      </w:r>
      <w:r>
        <w:rPr>
          <w:rFonts w:ascii="Arial" w:hAnsi="Arial" w:cs="Arial"/>
        </w:rPr>
        <w:t xml:space="preserve">ieruchomości. Opłaty te zostaną doliczone do czynszu dzierżawy proporcjonalnie, tj. w stosunku miesięcznym. </w:t>
      </w:r>
    </w:p>
    <w:p w14:paraId="6F1A7876" w14:textId="38287010" w:rsidR="006D25FB" w:rsidRDefault="006D25FB" w:rsidP="00C8005B">
      <w:pPr>
        <w:pStyle w:val="Akapitzlist"/>
        <w:numPr>
          <w:ilvl w:val="0"/>
          <w:numId w:val="8"/>
        </w:numPr>
        <w:spacing w:after="0" w:line="360" w:lineRule="auto"/>
        <w:ind w:left="709" w:hanging="709"/>
        <w:jc w:val="both"/>
        <w:rPr>
          <w:rFonts w:ascii="Arial" w:hAnsi="Arial" w:cs="Arial"/>
        </w:rPr>
      </w:pPr>
      <w:r w:rsidRPr="006D25FB">
        <w:rPr>
          <w:rFonts w:ascii="Arial" w:hAnsi="Arial" w:cs="Arial"/>
        </w:rPr>
        <w:t xml:space="preserve">W okresie od dnia wejścia w życie Umowy Dzierżawy do dnia uzyskania pozwolenia na użytkowanie budynku, nie dłużej jednak niż przez </w:t>
      </w:r>
      <w:r w:rsidRPr="009418BB">
        <w:rPr>
          <w:rFonts w:ascii="Arial" w:hAnsi="Arial" w:cs="Arial"/>
        </w:rPr>
        <w:t>okres 60 miesięcy</w:t>
      </w:r>
      <w:r w:rsidRPr="006D25FB">
        <w:rPr>
          <w:rFonts w:ascii="Arial" w:hAnsi="Arial" w:cs="Arial"/>
        </w:rPr>
        <w:t xml:space="preserve"> od dnia zawarcia niniejszej Umowy, czynsz dzierżawy będzie wynosił 10% kwoty o której mowa w ust. 1 i wynosił będzie </w:t>
      </w:r>
      <w:r>
        <w:rPr>
          <w:rFonts w:ascii="Arial" w:hAnsi="Arial" w:cs="Arial"/>
        </w:rPr>
        <w:t>………….</w:t>
      </w:r>
      <w:r w:rsidRPr="006D25FB">
        <w:rPr>
          <w:rFonts w:ascii="Arial" w:hAnsi="Arial" w:cs="Arial"/>
        </w:rPr>
        <w:t xml:space="preserve"> złotych netto miesięcznie powiększone o należności wskazane w ust. 2. Od następnego dnia po uzyskaniu pozwolenia na użytkowanie lub od upływu terminu, o którym mowa w zdaniu poprzedzającym w zależności od tego</w:t>
      </w:r>
      <w:r>
        <w:rPr>
          <w:rFonts w:ascii="Arial" w:hAnsi="Arial" w:cs="Arial"/>
        </w:rPr>
        <w:t>,</w:t>
      </w:r>
      <w:r w:rsidRPr="006D25FB">
        <w:rPr>
          <w:rFonts w:ascii="Arial" w:hAnsi="Arial" w:cs="Arial"/>
        </w:rPr>
        <w:t xml:space="preserve"> który z tych terminów przypadnie wcześniej, czynsz dzierżawy będzie równy kwocie, o której mowa w ust. 1</w:t>
      </w:r>
      <w:r>
        <w:rPr>
          <w:rFonts w:ascii="Arial" w:hAnsi="Arial" w:cs="Arial"/>
        </w:rPr>
        <w:t>.</w:t>
      </w:r>
    </w:p>
    <w:p w14:paraId="01DD4F90" w14:textId="079CF205" w:rsidR="003757AC" w:rsidRDefault="003757AC" w:rsidP="00C8005B">
      <w:pPr>
        <w:pStyle w:val="Akapitzlist"/>
        <w:numPr>
          <w:ilvl w:val="0"/>
          <w:numId w:val="8"/>
        </w:numPr>
        <w:spacing w:after="0" w:line="360" w:lineRule="auto"/>
        <w:ind w:left="709" w:hanging="709"/>
        <w:jc w:val="both"/>
        <w:rPr>
          <w:rFonts w:ascii="Arial" w:hAnsi="Arial" w:cs="Arial"/>
        </w:rPr>
      </w:pPr>
      <w:r>
        <w:rPr>
          <w:rFonts w:ascii="Arial" w:hAnsi="Arial" w:cs="Arial"/>
        </w:rPr>
        <w:t>Do kwot o których mowa w ust. 1-</w:t>
      </w:r>
      <w:r w:rsidR="006D25FB">
        <w:rPr>
          <w:rFonts w:ascii="Arial" w:hAnsi="Arial" w:cs="Arial"/>
        </w:rPr>
        <w:t>3</w:t>
      </w:r>
      <w:r>
        <w:rPr>
          <w:rFonts w:ascii="Arial" w:hAnsi="Arial" w:cs="Arial"/>
        </w:rPr>
        <w:t xml:space="preserve"> zostanie doliczony podatek od towarów i usług </w:t>
      </w:r>
      <w:r w:rsidR="00870C18">
        <w:rPr>
          <w:rFonts w:ascii="Arial" w:hAnsi="Arial" w:cs="Arial"/>
        </w:rPr>
        <w:br/>
      </w:r>
      <w:r>
        <w:rPr>
          <w:rFonts w:ascii="Arial" w:hAnsi="Arial" w:cs="Arial"/>
        </w:rPr>
        <w:t xml:space="preserve">w ustawowej wysokości. </w:t>
      </w:r>
    </w:p>
    <w:p w14:paraId="2241F805" w14:textId="77777777" w:rsidR="003757AC" w:rsidRDefault="003757AC" w:rsidP="00C8005B">
      <w:pPr>
        <w:pStyle w:val="Akapitzlist"/>
        <w:numPr>
          <w:ilvl w:val="0"/>
          <w:numId w:val="8"/>
        </w:numPr>
        <w:spacing w:after="0" w:line="360" w:lineRule="auto"/>
        <w:ind w:left="709" w:hanging="709"/>
        <w:jc w:val="both"/>
        <w:rPr>
          <w:rFonts w:ascii="Arial" w:hAnsi="Arial" w:cs="Arial"/>
        </w:rPr>
      </w:pPr>
      <w:r>
        <w:rPr>
          <w:rFonts w:ascii="Arial" w:hAnsi="Arial" w:cs="Arial"/>
        </w:rPr>
        <w:t xml:space="preserve">Czynsz dzierżawy, inne opłaty i podatki płatne będą z góry, w terminie do 14 dnia miesiąca, na podstawie wystawionej faktury VAT, przelewem na rachunek bankowy Wydzierżawiającego wskazany na fakturze VAT. </w:t>
      </w:r>
    </w:p>
    <w:p w14:paraId="57D48DD7" w14:textId="4A14CFE4" w:rsidR="003757AC" w:rsidRDefault="003757AC" w:rsidP="00C8005B">
      <w:pPr>
        <w:pStyle w:val="Akapitzlist"/>
        <w:numPr>
          <w:ilvl w:val="0"/>
          <w:numId w:val="8"/>
        </w:numPr>
        <w:spacing w:after="0" w:line="360" w:lineRule="auto"/>
        <w:ind w:left="709" w:hanging="709"/>
        <w:jc w:val="both"/>
        <w:rPr>
          <w:rFonts w:ascii="Arial" w:hAnsi="Arial" w:cs="Arial"/>
        </w:rPr>
      </w:pPr>
      <w:r>
        <w:rPr>
          <w:rFonts w:ascii="Arial" w:hAnsi="Arial" w:cs="Arial"/>
        </w:rPr>
        <w:t xml:space="preserve">Czynsz, o którym mowa w ust. 1 podlegać będzie corocznej waloryzacji. Podstawą waloryzacji będzie wskaźnik cen towarów i usług konsumpcyjnych publikowany przez Prezesa GUS za rok poprzedni, a w razie braku takiego wskaźnika – najbliżej odpowiadający mu wskaźnik publikowany przez właściwą instytucję publiczną. </w:t>
      </w:r>
      <w:r>
        <w:rPr>
          <w:rFonts w:ascii="Arial" w:hAnsi="Arial" w:cs="Arial"/>
        </w:rPr>
        <w:lastRenderedPageBreak/>
        <w:t xml:space="preserve">Waloryzacji dokona Wydzierżawiający, zawiadamiając o tym Dzierżawcę. Pierwsza waloryzacja będzie miała miejsce w lutym </w:t>
      </w:r>
      <w:r w:rsidR="00702D7C">
        <w:rPr>
          <w:rFonts w:ascii="Arial" w:hAnsi="Arial" w:cs="Arial"/>
        </w:rPr>
        <w:t>____________</w:t>
      </w:r>
      <w:r>
        <w:rPr>
          <w:rFonts w:ascii="Arial" w:hAnsi="Arial" w:cs="Arial"/>
        </w:rPr>
        <w:t xml:space="preserve"> r. a kolejne waloryzacje w lutym kolejnych lat, licząc do następnego roku, po roku w którym </w:t>
      </w:r>
      <w:r w:rsidR="00702D7C">
        <w:rPr>
          <w:rFonts w:ascii="Arial" w:hAnsi="Arial" w:cs="Arial"/>
        </w:rPr>
        <w:t xml:space="preserve">niniejsza </w:t>
      </w:r>
      <w:r w:rsidR="00491A22">
        <w:rPr>
          <w:rFonts w:ascii="Arial" w:hAnsi="Arial" w:cs="Arial"/>
        </w:rPr>
        <w:t>U</w:t>
      </w:r>
      <w:r w:rsidR="00702D7C">
        <w:rPr>
          <w:rFonts w:ascii="Arial" w:hAnsi="Arial" w:cs="Arial"/>
        </w:rPr>
        <w:t>mowa weszła w życie</w:t>
      </w:r>
      <w:r>
        <w:rPr>
          <w:rFonts w:ascii="Arial" w:hAnsi="Arial" w:cs="Arial"/>
        </w:rPr>
        <w:t xml:space="preserve">. Wysokość kwoty należnego czynszu dzierżawy po każdej waloryzacji zostanie potwierdzona przez Strony pisemnym oświadczeniem w celu uniknięcia wątpliwości. </w:t>
      </w:r>
    </w:p>
    <w:p w14:paraId="61DC3C22" w14:textId="0DB94A32" w:rsidR="009E35D4" w:rsidRPr="009E35D4" w:rsidRDefault="009E35D4" w:rsidP="00C8005B">
      <w:pPr>
        <w:pStyle w:val="Akapitzlist"/>
        <w:numPr>
          <w:ilvl w:val="0"/>
          <w:numId w:val="8"/>
        </w:numPr>
        <w:spacing w:after="0" w:line="360" w:lineRule="auto"/>
        <w:ind w:left="709" w:hanging="709"/>
        <w:jc w:val="both"/>
        <w:rPr>
          <w:rFonts w:ascii="Arial" w:hAnsi="Arial" w:cs="Arial"/>
        </w:rPr>
      </w:pPr>
      <w:r w:rsidRPr="009E35D4">
        <w:rPr>
          <w:rFonts w:ascii="Arial" w:hAnsi="Arial" w:cs="Arial"/>
        </w:rPr>
        <w:t>W sytuacji, gdyby w związku z posadowieniem obiektu lub innych budowli wystąpił obowiązek zapłaty podatku od nieruchomości, koszt tego podatku obciąża Dzierżawcę. Kwota tego podatku zostanie doliczona do czynszu dzierżawy.  Dzierżawca zobowiązuje się do dostarczenia informacji, które pozwolą Wydzierżawiającemu określić wysokość należnego podatku od nieruchomości.</w:t>
      </w:r>
    </w:p>
    <w:p w14:paraId="6850AA4C" w14:textId="77777777" w:rsidR="009E35D4" w:rsidRDefault="009E35D4" w:rsidP="002E6BA1">
      <w:pPr>
        <w:pStyle w:val="Akapitzlist"/>
        <w:spacing w:after="0" w:line="360" w:lineRule="auto"/>
        <w:ind w:left="426"/>
        <w:jc w:val="both"/>
        <w:rPr>
          <w:rFonts w:ascii="Arial" w:hAnsi="Arial" w:cs="Arial"/>
        </w:rPr>
      </w:pPr>
    </w:p>
    <w:p w14:paraId="434DD257" w14:textId="77777777" w:rsidR="003757AC" w:rsidRPr="00155C49" w:rsidRDefault="003757AC" w:rsidP="003757AC">
      <w:pPr>
        <w:spacing w:after="0" w:line="360" w:lineRule="auto"/>
        <w:jc w:val="center"/>
        <w:rPr>
          <w:rFonts w:ascii="Arial" w:hAnsi="Arial" w:cs="Arial"/>
          <w:b/>
          <w:bCs/>
        </w:rPr>
      </w:pPr>
      <w:r w:rsidRPr="00155C49">
        <w:rPr>
          <w:rFonts w:ascii="Arial" w:hAnsi="Arial" w:cs="Arial"/>
          <w:b/>
          <w:bCs/>
        </w:rPr>
        <w:t>§ 6</w:t>
      </w:r>
    </w:p>
    <w:p w14:paraId="1B8B2F65" w14:textId="49E8D35B" w:rsidR="003757AC" w:rsidRDefault="003757AC" w:rsidP="00C8005B">
      <w:pPr>
        <w:pStyle w:val="Akapitzlist"/>
        <w:numPr>
          <w:ilvl w:val="0"/>
          <w:numId w:val="9"/>
        </w:numPr>
        <w:spacing w:after="0" w:line="360" w:lineRule="auto"/>
        <w:ind w:left="709" w:hanging="709"/>
        <w:jc w:val="both"/>
        <w:rPr>
          <w:rFonts w:ascii="Arial" w:hAnsi="Arial" w:cs="Arial"/>
        </w:rPr>
      </w:pPr>
      <w:r>
        <w:rPr>
          <w:rFonts w:ascii="Arial" w:hAnsi="Arial" w:cs="Arial"/>
        </w:rPr>
        <w:t xml:space="preserve">Umowa dzierżawy zawarta zostanie na czas określony </w:t>
      </w:r>
      <w:r w:rsidR="00E10620">
        <w:rPr>
          <w:rFonts w:ascii="Arial" w:hAnsi="Arial" w:cs="Arial"/>
        </w:rPr>
        <w:t>_____</w:t>
      </w:r>
      <w:r w:rsidR="00903779">
        <w:rPr>
          <w:rFonts w:ascii="Arial" w:hAnsi="Arial" w:cs="Arial"/>
        </w:rPr>
        <w:t xml:space="preserve"> </w:t>
      </w:r>
      <w:r>
        <w:rPr>
          <w:rFonts w:ascii="Arial" w:hAnsi="Arial" w:cs="Arial"/>
        </w:rPr>
        <w:t>lat</w:t>
      </w:r>
      <w:r>
        <w:rPr>
          <w:rFonts w:ascii="Arial" w:hAnsi="Arial" w:cs="Arial"/>
          <w:i/>
        </w:rPr>
        <w:t>,</w:t>
      </w:r>
      <w:r>
        <w:rPr>
          <w:rFonts w:ascii="Arial" w:hAnsi="Arial" w:cs="Arial"/>
        </w:rPr>
        <w:t xml:space="preserve"> licząc od dnia wejścia w życie Umowy zgodnie z postanowieniami §9 i nie ulega milczącemu przedłużeniu.</w:t>
      </w:r>
    </w:p>
    <w:p w14:paraId="45A5FCB9" w14:textId="77777777" w:rsidR="003757AC" w:rsidRDefault="003757AC" w:rsidP="00C8005B">
      <w:pPr>
        <w:pStyle w:val="Akapitzlist"/>
        <w:numPr>
          <w:ilvl w:val="0"/>
          <w:numId w:val="9"/>
        </w:numPr>
        <w:spacing w:after="0" w:line="360" w:lineRule="auto"/>
        <w:ind w:left="709" w:hanging="709"/>
        <w:jc w:val="both"/>
        <w:rPr>
          <w:rFonts w:ascii="Arial" w:hAnsi="Arial" w:cs="Arial"/>
        </w:rPr>
      </w:pPr>
      <w:r>
        <w:rPr>
          <w:rFonts w:ascii="Arial" w:hAnsi="Arial" w:cs="Arial"/>
        </w:rPr>
        <w:t xml:space="preserve">Wydzierżawiającemu przysługuje prawo do rozwiązania Umowy Dzierżawy, bez zachowania okresu wypowiedzenia w następujących przypadkach: </w:t>
      </w:r>
    </w:p>
    <w:p w14:paraId="0BDD268B" w14:textId="18E9A58A" w:rsidR="003757AC" w:rsidRPr="00B526D4" w:rsidRDefault="003757AC" w:rsidP="00B526D4">
      <w:pPr>
        <w:pStyle w:val="Akapitzlist"/>
        <w:numPr>
          <w:ilvl w:val="0"/>
          <w:numId w:val="10"/>
        </w:numPr>
        <w:spacing w:after="0" w:line="360" w:lineRule="auto"/>
        <w:jc w:val="both"/>
        <w:rPr>
          <w:rFonts w:ascii="Arial" w:hAnsi="Arial" w:cs="Arial"/>
        </w:rPr>
      </w:pPr>
      <w:r w:rsidRPr="00B526D4">
        <w:rPr>
          <w:rFonts w:ascii="Arial" w:hAnsi="Arial" w:cs="Arial"/>
        </w:rPr>
        <w:t>jeżeli Dzierżawca spóźnia się z zapłatą czynszu dzierżawy lub innych opłat, które na podstawie niniejszej Umowy obciążają Dzierżawcę,  za co najmniej dwa pełne miesiące – po uprzednim doręczeniu Dzierżawcy pisemnego wezwania Wydzierżawiającego, wraz z wyznaczenie</w:t>
      </w:r>
      <w:r w:rsidR="00C95207" w:rsidRPr="00B526D4">
        <w:rPr>
          <w:rFonts w:ascii="Arial" w:hAnsi="Arial" w:cs="Arial"/>
        </w:rPr>
        <w:t>m</w:t>
      </w:r>
      <w:r w:rsidRPr="00B526D4">
        <w:rPr>
          <w:rFonts w:ascii="Arial" w:hAnsi="Arial" w:cs="Arial"/>
        </w:rPr>
        <w:t xml:space="preserve"> Dzierżawcy dodatkowego, co najmniej 30-dniowego terminu na uregulowanie należności, </w:t>
      </w:r>
    </w:p>
    <w:p w14:paraId="5FD3265C" w14:textId="01482B40" w:rsidR="003757AC" w:rsidRDefault="003757AC" w:rsidP="003757AC">
      <w:pPr>
        <w:pStyle w:val="Akapitzlist"/>
        <w:numPr>
          <w:ilvl w:val="0"/>
          <w:numId w:val="10"/>
        </w:numPr>
        <w:spacing w:after="0" w:line="360" w:lineRule="auto"/>
        <w:jc w:val="both"/>
        <w:rPr>
          <w:rFonts w:ascii="Arial" w:hAnsi="Arial" w:cs="Arial"/>
        </w:rPr>
      </w:pPr>
      <w:bookmarkStart w:id="2" w:name="_Hlk131059011"/>
      <w:r w:rsidRPr="00F01B80">
        <w:rPr>
          <w:rFonts w:ascii="Arial" w:hAnsi="Arial" w:cs="Arial"/>
        </w:rPr>
        <w:t xml:space="preserve">jeżeli stan </w:t>
      </w:r>
      <w:r w:rsidR="00702D7C">
        <w:rPr>
          <w:rFonts w:ascii="Arial" w:hAnsi="Arial" w:cs="Arial"/>
        </w:rPr>
        <w:t>Przedmiotu Dzierżawy lub znajdujących się na nim budynków lub budowli</w:t>
      </w:r>
      <w:r w:rsidR="006708B5" w:rsidRPr="00F01B80">
        <w:rPr>
          <w:rFonts w:ascii="Arial" w:hAnsi="Arial" w:cs="Arial"/>
        </w:rPr>
        <w:t>, zgodnie</w:t>
      </w:r>
      <w:r w:rsidR="00E67427">
        <w:rPr>
          <w:rFonts w:ascii="Arial" w:hAnsi="Arial" w:cs="Arial"/>
        </w:rPr>
        <w:t xml:space="preserve"> z</w:t>
      </w:r>
      <w:r w:rsidR="006708B5" w:rsidRPr="00F01B80">
        <w:rPr>
          <w:rFonts w:ascii="Arial" w:hAnsi="Arial" w:cs="Arial"/>
        </w:rPr>
        <w:t xml:space="preserve"> orzeczeniem właściwego organu nadzoru budowlanego</w:t>
      </w:r>
      <w:r w:rsidRPr="00F01B80">
        <w:rPr>
          <w:rFonts w:ascii="Arial" w:hAnsi="Arial" w:cs="Arial"/>
        </w:rPr>
        <w:t xml:space="preserve"> będzie groził zaistnieniem katastrofy budowlanej, po uprzednim pisemnym </w:t>
      </w:r>
      <w:r w:rsidR="006708B5" w:rsidRPr="00F01B80">
        <w:rPr>
          <w:rFonts w:ascii="Arial" w:hAnsi="Arial" w:cs="Arial"/>
        </w:rPr>
        <w:t xml:space="preserve">nałożeniu przez ten organ na Dzierżawcę obowiązku </w:t>
      </w:r>
      <w:r w:rsidR="005F1115" w:rsidRPr="00F01B80">
        <w:rPr>
          <w:rFonts w:ascii="Arial" w:hAnsi="Arial" w:cs="Arial"/>
        </w:rPr>
        <w:t xml:space="preserve">we właściwej formie ostatecznego </w:t>
      </w:r>
      <w:r w:rsidRPr="00F01B80">
        <w:rPr>
          <w:rFonts w:ascii="Arial" w:hAnsi="Arial" w:cs="Arial"/>
        </w:rPr>
        <w:t>wezwani</w:t>
      </w:r>
      <w:r w:rsidR="00807055">
        <w:rPr>
          <w:rFonts w:ascii="Arial" w:hAnsi="Arial" w:cs="Arial"/>
        </w:rPr>
        <w:t>a</w:t>
      </w:r>
      <w:r w:rsidRPr="00F01B80">
        <w:rPr>
          <w:rFonts w:ascii="Arial" w:hAnsi="Arial"/>
        </w:rPr>
        <w:t xml:space="preserve"> do niezwłocznego usunięcia naruszeń</w:t>
      </w:r>
      <w:r w:rsidR="006708B5" w:rsidRPr="00F01B80">
        <w:rPr>
          <w:rFonts w:ascii="Arial" w:hAnsi="Arial" w:cs="Arial"/>
        </w:rPr>
        <w:t xml:space="preserve"> lub wykonania określonych robót</w:t>
      </w:r>
      <w:r w:rsidRPr="00F01B80">
        <w:rPr>
          <w:rFonts w:ascii="Arial" w:hAnsi="Arial" w:cs="Arial"/>
        </w:rPr>
        <w:t>, co najmniej w technologicznie</w:t>
      </w:r>
      <w:r>
        <w:rPr>
          <w:rFonts w:ascii="Arial" w:hAnsi="Arial" w:cs="Arial"/>
        </w:rPr>
        <w:t xml:space="preserve"> przewidzianym okresie</w:t>
      </w:r>
      <w:r>
        <w:t xml:space="preserve"> </w:t>
      </w:r>
      <w:r>
        <w:rPr>
          <w:rFonts w:ascii="Arial" w:hAnsi="Arial" w:cs="Arial"/>
        </w:rPr>
        <w:t>lub jeżeli nie wykonano w terminie zaleceń wskazanych w protokołach przeglądów pomimo uprzedniego wezwania przez właściwe organy administracji ze wskazaniem terminu na usunięcie naruszeń</w:t>
      </w:r>
      <w:r w:rsidR="00807055">
        <w:rPr>
          <w:rFonts w:ascii="Arial" w:hAnsi="Arial" w:cs="Arial"/>
        </w:rPr>
        <w:t>;</w:t>
      </w:r>
      <w:r>
        <w:rPr>
          <w:rFonts w:ascii="Arial" w:hAnsi="Arial" w:cs="Arial"/>
        </w:rPr>
        <w:t xml:space="preserve"> </w:t>
      </w:r>
    </w:p>
    <w:p w14:paraId="40F83877" w14:textId="77777777" w:rsidR="009E35D4" w:rsidRDefault="009E35D4" w:rsidP="009E35D4">
      <w:pPr>
        <w:pStyle w:val="Akapitzlist"/>
        <w:numPr>
          <w:ilvl w:val="0"/>
          <w:numId w:val="10"/>
        </w:numPr>
        <w:spacing w:after="0" w:line="360" w:lineRule="auto"/>
        <w:jc w:val="both"/>
        <w:rPr>
          <w:rFonts w:ascii="Arial" w:hAnsi="Arial" w:cs="Arial"/>
        </w:rPr>
      </w:pPr>
      <w:r w:rsidRPr="009E35D4">
        <w:rPr>
          <w:rFonts w:ascii="Arial" w:hAnsi="Arial" w:cs="Arial"/>
        </w:rPr>
        <w:t>stwierdzone zostanie używanie Przedmiotu Dzierżawy w sposób narażający na utratę lub uszkodzenie;</w:t>
      </w:r>
    </w:p>
    <w:p w14:paraId="0C7E2E21" w14:textId="73A3D4B6" w:rsidR="00936A24" w:rsidRPr="009418BB" w:rsidRDefault="00936A24" w:rsidP="009E35D4">
      <w:pPr>
        <w:pStyle w:val="Akapitzlist"/>
        <w:numPr>
          <w:ilvl w:val="0"/>
          <w:numId w:val="10"/>
        </w:numPr>
        <w:spacing w:after="0" w:line="360" w:lineRule="auto"/>
        <w:jc w:val="both"/>
        <w:rPr>
          <w:rFonts w:ascii="Arial" w:hAnsi="Arial" w:cs="Arial"/>
        </w:rPr>
      </w:pPr>
      <w:r w:rsidRPr="009418BB">
        <w:rPr>
          <w:rFonts w:ascii="Arial" w:hAnsi="Arial" w:cs="Arial"/>
        </w:rPr>
        <w:t xml:space="preserve">stwierdzone zostanie używanie Przedmiotu Dzierżawy sprzecznie </w:t>
      </w:r>
      <w:r w:rsidRPr="009418BB">
        <w:rPr>
          <w:rFonts w:ascii="Arial" w:hAnsi="Arial" w:cs="Arial"/>
        </w:rPr>
        <w:br/>
        <w:t xml:space="preserve">z postanowieniami Umowy, w szczególności Dzierżawca nie prowadzi umówionej </w:t>
      </w:r>
      <w:r w:rsidRPr="009418BB">
        <w:rPr>
          <w:rFonts w:ascii="Arial" w:hAnsi="Arial" w:cs="Arial"/>
        </w:rPr>
        <w:lastRenderedPageBreak/>
        <w:t xml:space="preserve">działalności lub </w:t>
      </w:r>
      <w:r w:rsidR="0069423B" w:rsidRPr="009418BB">
        <w:rPr>
          <w:rFonts w:ascii="Arial" w:hAnsi="Arial" w:cs="Arial"/>
        </w:rPr>
        <w:t>dokonał zmian</w:t>
      </w:r>
      <w:r w:rsidR="00B526D4" w:rsidRPr="009418BB">
        <w:rPr>
          <w:rFonts w:ascii="Arial" w:hAnsi="Arial" w:cs="Arial"/>
        </w:rPr>
        <w:t xml:space="preserve"> w zakresie, do których wymagana jest uprzednia pisemna zgoda Wydzierżawiającego</w:t>
      </w:r>
      <w:r w:rsidRPr="009418BB">
        <w:rPr>
          <w:rFonts w:ascii="Arial" w:hAnsi="Arial" w:cs="Arial"/>
        </w:rPr>
        <w:t>;</w:t>
      </w:r>
    </w:p>
    <w:p w14:paraId="1C70FB0D" w14:textId="11646FBB" w:rsidR="00936A24" w:rsidRPr="009418BB" w:rsidRDefault="00936A24" w:rsidP="009E35D4">
      <w:pPr>
        <w:pStyle w:val="Akapitzlist"/>
        <w:numPr>
          <w:ilvl w:val="0"/>
          <w:numId w:val="10"/>
        </w:numPr>
        <w:spacing w:after="0" w:line="360" w:lineRule="auto"/>
        <w:jc w:val="both"/>
        <w:rPr>
          <w:rFonts w:ascii="Arial" w:hAnsi="Arial" w:cs="Arial"/>
        </w:rPr>
      </w:pPr>
      <w:r w:rsidRPr="009418BB">
        <w:rPr>
          <w:rFonts w:ascii="Arial" w:hAnsi="Arial" w:cs="Arial"/>
        </w:rPr>
        <w:t>jeżeli w umówionym terminie Dzierżawca nie poniesie umówionych nakładów i nie uruchomi obiektu;</w:t>
      </w:r>
    </w:p>
    <w:p w14:paraId="0D9B09D8" w14:textId="03FC90CF" w:rsidR="009E35D4" w:rsidRPr="009418BB" w:rsidRDefault="009E35D4" w:rsidP="009E35D4">
      <w:pPr>
        <w:pStyle w:val="Akapitzlist"/>
        <w:numPr>
          <w:ilvl w:val="0"/>
          <w:numId w:val="10"/>
        </w:numPr>
        <w:spacing w:after="0" w:line="360" w:lineRule="auto"/>
        <w:jc w:val="both"/>
        <w:rPr>
          <w:rFonts w:ascii="Arial" w:hAnsi="Arial" w:cs="Arial"/>
        </w:rPr>
      </w:pPr>
      <w:r w:rsidRPr="009418BB">
        <w:rPr>
          <w:rFonts w:ascii="Arial" w:hAnsi="Arial" w:cs="Arial"/>
        </w:rPr>
        <w:t xml:space="preserve">jeżeli Dzierżawca narusza obowiązki wskazane w §4, po uprzednim wezwaniu i wyznaczeniu co najmniej 14-dniowego terminu na usunięcie naruszeń. </w:t>
      </w:r>
    </w:p>
    <w:bookmarkEnd w:id="2"/>
    <w:p w14:paraId="4AE7D8A6" w14:textId="13A4A158" w:rsidR="00DA4815" w:rsidRPr="00DA4815" w:rsidRDefault="00DA4815" w:rsidP="00C8005B">
      <w:pPr>
        <w:pStyle w:val="Akapitzlist"/>
        <w:numPr>
          <w:ilvl w:val="0"/>
          <w:numId w:val="9"/>
        </w:numPr>
        <w:spacing w:after="0" w:line="360" w:lineRule="auto"/>
        <w:ind w:left="709" w:hanging="709"/>
        <w:jc w:val="both"/>
        <w:rPr>
          <w:rFonts w:ascii="Arial" w:hAnsi="Arial" w:cs="Arial"/>
          <w:bCs/>
        </w:rPr>
      </w:pPr>
      <w:r w:rsidRPr="009418BB">
        <w:rPr>
          <w:rFonts w:ascii="Arial" w:hAnsi="Arial" w:cs="Arial"/>
          <w:bCs/>
        </w:rPr>
        <w:t xml:space="preserve">Wydzierżawiający ma prawo do wypowiedzenia </w:t>
      </w:r>
      <w:r w:rsidR="006C0890" w:rsidRPr="009418BB">
        <w:rPr>
          <w:rFonts w:ascii="Arial" w:hAnsi="Arial" w:cs="Arial"/>
          <w:bCs/>
        </w:rPr>
        <w:t>U</w:t>
      </w:r>
      <w:r w:rsidRPr="009418BB">
        <w:rPr>
          <w:rFonts w:ascii="Arial" w:hAnsi="Arial" w:cs="Arial"/>
          <w:bCs/>
        </w:rPr>
        <w:t>mowy z zachowaniem sześciomiesięcznego okresu wypowiedzenia ze skutkiem na koniec</w:t>
      </w:r>
      <w:r w:rsidRPr="00DA4815">
        <w:rPr>
          <w:rFonts w:ascii="Arial" w:hAnsi="Arial" w:cs="Arial"/>
          <w:bCs/>
        </w:rPr>
        <w:t xml:space="preserve"> miesiąca kalendarzowego w następujących przypadkach:</w:t>
      </w:r>
    </w:p>
    <w:p w14:paraId="3536B7DB" w14:textId="5EB1E1E4" w:rsidR="00DA4815" w:rsidRPr="00DA4815" w:rsidRDefault="00DA4815" w:rsidP="00B526D4">
      <w:pPr>
        <w:pStyle w:val="Akapitzlist"/>
        <w:numPr>
          <w:ilvl w:val="1"/>
          <w:numId w:val="2"/>
        </w:numPr>
        <w:spacing w:after="0" w:line="360" w:lineRule="auto"/>
        <w:ind w:left="1134" w:hanging="425"/>
        <w:jc w:val="both"/>
        <w:rPr>
          <w:rFonts w:ascii="Arial" w:hAnsi="Arial" w:cs="Arial"/>
          <w:bCs/>
        </w:rPr>
      </w:pPr>
      <w:r w:rsidRPr="00DA4815">
        <w:rPr>
          <w:rFonts w:ascii="Arial" w:hAnsi="Arial" w:cs="Arial"/>
          <w:bCs/>
        </w:rPr>
        <w:t>konieczności wykonania decyzji administracyjnej lub decyzji korporacyjnej dotyczącej Przedmiotu Dzierżawy (całości lub części).</w:t>
      </w:r>
    </w:p>
    <w:p w14:paraId="42738B1D" w14:textId="78E891E8" w:rsidR="003757AC" w:rsidRDefault="003757AC" w:rsidP="003757AC">
      <w:pPr>
        <w:pStyle w:val="Akapitzlist"/>
        <w:numPr>
          <w:ilvl w:val="0"/>
          <w:numId w:val="9"/>
        </w:numPr>
        <w:spacing w:after="0" w:line="360" w:lineRule="auto"/>
        <w:ind w:left="284" w:hanging="284"/>
        <w:jc w:val="both"/>
        <w:rPr>
          <w:rFonts w:ascii="Arial" w:hAnsi="Arial" w:cs="Arial"/>
        </w:rPr>
      </w:pPr>
      <w:r>
        <w:rPr>
          <w:rFonts w:ascii="Arial" w:hAnsi="Arial" w:cs="Arial"/>
        </w:rPr>
        <w:t xml:space="preserve">Dzierżawcy przysługuje prawo do wypowiedzenia Umowy </w:t>
      </w:r>
      <w:r w:rsidR="00763B98">
        <w:rPr>
          <w:rFonts w:ascii="Arial" w:hAnsi="Arial" w:cs="Arial"/>
        </w:rPr>
        <w:t xml:space="preserve">z zachowaniem </w:t>
      </w:r>
      <w:r w:rsidR="00880EC8">
        <w:rPr>
          <w:rFonts w:ascii="Arial" w:hAnsi="Arial" w:cs="Arial"/>
        </w:rPr>
        <w:t>sześcio</w:t>
      </w:r>
      <w:r w:rsidR="00763B98">
        <w:rPr>
          <w:rFonts w:ascii="Arial" w:hAnsi="Arial" w:cs="Arial"/>
        </w:rPr>
        <w:t xml:space="preserve">miesięcznego terminu wypowiedzenia, </w:t>
      </w:r>
      <w:r>
        <w:rPr>
          <w:rFonts w:ascii="Arial" w:hAnsi="Arial" w:cs="Arial"/>
        </w:rPr>
        <w:t xml:space="preserve">w następujących przypadkach: </w:t>
      </w:r>
    </w:p>
    <w:p w14:paraId="65AC9C64" w14:textId="545CE39A" w:rsidR="003757AC" w:rsidRDefault="003757AC" w:rsidP="003757AC">
      <w:pPr>
        <w:pStyle w:val="Akapitzlist"/>
        <w:numPr>
          <w:ilvl w:val="0"/>
          <w:numId w:val="11"/>
        </w:numPr>
        <w:spacing w:after="0" w:line="360" w:lineRule="auto"/>
        <w:jc w:val="both"/>
        <w:rPr>
          <w:rFonts w:ascii="Arial" w:hAnsi="Arial" w:cs="Arial"/>
        </w:rPr>
      </w:pPr>
      <w:r>
        <w:rPr>
          <w:rFonts w:ascii="Arial" w:hAnsi="Arial" w:cs="Arial"/>
        </w:rPr>
        <w:t xml:space="preserve">braku udostępnienia Dzierżawcy Nieruchomości przez Wydzierżawiającego </w:t>
      </w:r>
      <w:r w:rsidR="00870C18">
        <w:rPr>
          <w:rFonts w:ascii="Arial" w:hAnsi="Arial" w:cs="Arial"/>
        </w:rPr>
        <w:br/>
      </w:r>
      <w:r>
        <w:rPr>
          <w:rFonts w:ascii="Arial" w:hAnsi="Arial" w:cs="Arial"/>
        </w:rPr>
        <w:t>w termin</w:t>
      </w:r>
      <w:r w:rsidR="006C0890">
        <w:rPr>
          <w:rFonts w:ascii="Arial" w:hAnsi="Arial" w:cs="Arial"/>
        </w:rPr>
        <w:t>ie</w:t>
      </w:r>
      <w:r>
        <w:rPr>
          <w:rFonts w:ascii="Arial" w:hAnsi="Arial" w:cs="Arial"/>
        </w:rPr>
        <w:t xml:space="preserve"> wskazany</w:t>
      </w:r>
      <w:r w:rsidR="006C0890">
        <w:rPr>
          <w:rFonts w:ascii="Arial" w:hAnsi="Arial" w:cs="Arial"/>
        </w:rPr>
        <w:t>m</w:t>
      </w:r>
      <w:r>
        <w:rPr>
          <w:rFonts w:ascii="Arial" w:hAnsi="Arial" w:cs="Arial"/>
        </w:rPr>
        <w:t xml:space="preserve"> w Umowie Dzierżawy;</w:t>
      </w:r>
    </w:p>
    <w:p w14:paraId="29F8A5C2" w14:textId="1B044A5C" w:rsidR="003757AC" w:rsidRDefault="003757AC" w:rsidP="003757AC">
      <w:pPr>
        <w:pStyle w:val="Akapitzlist"/>
        <w:numPr>
          <w:ilvl w:val="0"/>
          <w:numId w:val="11"/>
        </w:numPr>
        <w:spacing w:after="0" w:line="360" w:lineRule="auto"/>
        <w:jc w:val="both"/>
        <w:rPr>
          <w:rFonts w:ascii="Arial" w:hAnsi="Arial" w:cs="Arial"/>
        </w:rPr>
      </w:pPr>
      <w:r>
        <w:rPr>
          <w:rFonts w:ascii="Arial" w:hAnsi="Arial" w:cs="Arial"/>
        </w:rPr>
        <w:t xml:space="preserve">braku przekazania Dzierżawcy przez Wydzierżawiającego posiadanej przez niego i wymaganej postanowieniami niniejszej Umowy lub powszechnie obowiązującymi przepisami dokumentacji niezbędnej do </w:t>
      </w:r>
      <w:r w:rsidR="00702D7C">
        <w:rPr>
          <w:rFonts w:ascii="Arial" w:hAnsi="Arial" w:cs="Arial"/>
        </w:rPr>
        <w:t>realizacji niniejszej Umowy</w:t>
      </w:r>
      <w:r>
        <w:rPr>
          <w:rFonts w:ascii="Arial" w:hAnsi="Arial" w:cs="Arial"/>
        </w:rPr>
        <w:t>, braku oświadczenia o dysponowaniu przez Dzierżawcę Przedmiotem Dzierżawy na cele budowlane;</w:t>
      </w:r>
    </w:p>
    <w:p w14:paraId="319C3122" w14:textId="5912DDE2" w:rsidR="003C156F" w:rsidRPr="00945C9F" w:rsidRDefault="00945C9F" w:rsidP="003C156F">
      <w:pPr>
        <w:spacing w:after="0" w:line="360" w:lineRule="auto"/>
        <w:ind w:left="1134" w:hanging="414"/>
        <w:jc w:val="both"/>
        <w:rPr>
          <w:rFonts w:ascii="Arial" w:hAnsi="Arial"/>
        </w:rPr>
      </w:pPr>
      <w:r>
        <w:rPr>
          <w:rFonts w:ascii="Arial" w:hAnsi="Arial" w:cs="Arial"/>
        </w:rPr>
        <w:t xml:space="preserve">c) </w:t>
      </w:r>
      <w:r w:rsidRPr="00945C9F">
        <w:rPr>
          <w:rFonts w:ascii="Arial" w:hAnsi="Arial" w:cs="Arial"/>
        </w:rPr>
        <w:t xml:space="preserve"> </w:t>
      </w:r>
      <w:r w:rsidR="003757AC" w:rsidRPr="00945C9F">
        <w:rPr>
          <w:rFonts w:ascii="Arial" w:hAnsi="Arial" w:cs="Arial"/>
        </w:rPr>
        <w:t xml:space="preserve">jeżeli z decyzji organów, wyroków sądów lub powszechnie obowiązujących przepisów prawa wyniknie zakaz lub istotne ograniczenie możliwości wykonania niniejszej Umowy, prowadzenia działalności polegającej </w:t>
      </w:r>
      <w:r w:rsidR="00702D7C" w:rsidRPr="00945C9F">
        <w:rPr>
          <w:rFonts w:ascii="Arial" w:hAnsi="Arial" w:cs="Arial"/>
        </w:rPr>
        <w:t>przez Dzierżawcę</w:t>
      </w:r>
      <w:r w:rsidR="003757AC" w:rsidRPr="00945C9F">
        <w:rPr>
          <w:rFonts w:ascii="Arial" w:hAnsi="Arial" w:cs="Arial"/>
        </w:rPr>
        <w:t xml:space="preserve"> lub prowadzenie takiej działalności stanie się faktycznie niemożliwe, z tym zastrzeżeniem, że Wydzierżawiający dołoży starań, aby możliwe było wykonywanie działalności przez Dzierżawcę przez cały okres obowiązywania Umowy.</w:t>
      </w:r>
      <w:r w:rsidR="004472EB" w:rsidRPr="00945C9F">
        <w:rPr>
          <w:rFonts w:ascii="Arial" w:hAnsi="Arial" w:cs="Arial"/>
        </w:rPr>
        <w:t xml:space="preserve"> </w:t>
      </w:r>
    </w:p>
    <w:p w14:paraId="72B237CF" w14:textId="656AF29C" w:rsidR="003757AC" w:rsidRPr="00155C49" w:rsidRDefault="003757AC" w:rsidP="003757AC">
      <w:pPr>
        <w:spacing w:after="0" w:line="360" w:lineRule="auto"/>
        <w:ind w:left="66"/>
        <w:jc w:val="center"/>
        <w:rPr>
          <w:rFonts w:ascii="Arial" w:hAnsi="Arial" w:cs="Arial"/>
          <w:b/>
          <w:bCs/>
        </w:rPr>
      </w:pPr>
      <w:bookmarkStart w:id="3" w:name="_Hlk124340464"/>
      <w:r w:rsidRPr="00155C49">
        <w:rPr>
          <w:rFonts w:ascii="Arial" w:hAnsi="Arial" w:cs="Arial"/>
          <w:b/>
          <w:bCs/>
        </w:rPr>
        <w:t>§</w:t>
      </w:r>
      <w:bookmarkEnd w:id="3"/>
      <w:r w:rsidR="00155C49" w:rsidRPr="00155C49">
        <w:rPr>
          <w:rFonts w:ascii="Arial" w:hAnsi="Arial" w:cs="Arial"/>
          <w:b/>
          <w:bCs/>
        </w:rPr>
        <w:t xml:space="preserve"> </w:t>
      </w:r>
      <w:r w:rsidRPr="00155C49">
        <w:rPr>
          <w:rFonts w:ascii="Arial" w:hAnsi="Arial" w:cs="Arial"/>
          <w:b/>
          <w:bCs/>
        </w:rPr>
        <w:t xml:space="preserve">7 </w:t>
      </w:r>
    </w:p>
    <w:p w14:paraId="3A13FA68" w14:textId="293F8CC4" w:rsidR="003757AC" w:rsidRDefault="003757AC" w:rsidP="00C8005B">
      <w:pPr>
        <w:pStyle w:val="Akapitzlist"/>
        <w:numPr>
          <w:ilvl w:val="0"/>
          <w:numId w:val="12"/>
        </w:numPr>
        <w:spacing w:after="0" w:line="360" w:lineRule="auto"/>
        <w:ind w:left="709" w:hanging="709"/>
        <w:jc w:val="both"/>
        <w:rPr>
          <w:rFonts w:ascii="Arial" w:hAnsi="Arial" w:cs="Arial"/>
        </w:rPr>
      </w:pPr>
      <w:r>
        <w:rPr>
          <w:rFonts w:ascii="Arial" w:hAnsi="Arial" w:cs="Arial"/>
        </w:rPr>
        <w:t xml:space="preserve">Po rozwiązaniu, wygaśnięciu lub innym ustaniu </w:t>
      </w:r>
      <w:r w:rsidR="00C8005B">
        <w:rPr>
          <w:rFonts w:ascii="Arial" w:hAnsi="Arial" w:cs="Arial"/>
        </w:rPr>
        <w:t xml:space="preserve">obowiązywania </w:t>
      </w:r>
      <w:r>
        <w:rPr>
          <w:rFonts w:ascii="Arial" w:hAnsi="Arial" w:cs="Arial"/>
        </w:rPr>
        <w:t>Umowy nakłady dokonane przez Dzierżawcę lub podmioty trzecie, przechodzą na własność Wydzierżawiającego</w:t>
      </w:r>
      <w:r w:rsidR="00FB6E2D">
        <w:rPr>
          <w:rFonts w:ascii="Arial" w:hAnsi="Arial" w:cs="Arial"/>
        </w:rPr>
        <w:t>.</w:t>
      </w:r>
      <w:r>
        <w:rPr>
          <w:rFonts w:ascii="Arial" w:hAnsi="Arial" w:cs="Arial"/>
        </w:rPr>
        <w:t xml:space="preserve"> </w:t>
      </w:r>
    </w:p>
    <w:p w14:paraId="0E133431" w14:textId="3793B5BC" w:rsidR="003757AC" w:rsidRDefault="003757AC" w:rsidP="00C8005B">
      <w:pPr>
        <w:pStyle w:val="Akapitzlist"/>
        <w:numPr>
          <w:ilvl w:val="0"/>
          <w:numId w:val="12"/>
        </w:numPr>
        <w:spacing w:after="0" w:line="360" w:lineRule="auto"/>
        <w:ind w:left="709" w:hanging="709"/>
        <w:jc w:val="both"/>
        <w:rPr>
          <w:rFonts w:ascii="Arial" w:hAnsi="Arial" w:cs="Arial"/>
        </w:rPr>
      </w:pPr>
      <w:r>
        <w:rPr>
          <w:rFonts w:ascii="Arial" w:hAnsi="Arial" w:cs="Arial"/>
        </w:rPr>
        <w:t xml:space="preserve">W przypadku jeżeli Umowa Dzierżawy zostanie rozwiązana z winy Dzierżawcy, Dzierżawca zobowiązany będzie do zapłaty na rzecz Wydzierżawiającego kary umownej w wysokości </w:t>
      </w:r>
      <w:r w:rsidR="00702D7C">
        <w:rPr>
          <w:rFonts w:ascii="Arial" w:hAnsi="Arial" w:cs="Arial"/>
        </w:rPr>
        <w:t xml:space="preserve">jednorocznego czynszu Dzierżawy. </w:t>
      </w:r>
    </w:p>
    <w:p w14:paraId="49DDA3CD" w14:textId="16899467" w:rsidR="00702D7C" w:rsidRDefault="00702D7C" w:rsidP="00C8005B">
      <w:pPr>
        <w:pStyle w:val="Akapitzlist"/>
        <w:numPr>
          <w:ilvl w:val="0"/>
          <w:numId w:val="12"/>
        </w:numPr>
        <w:spacing w:after="0" w:line="360" w:lineRule="auto"/>
        <w:ind w:left="709" w:hanging="709"/>
        <w:jc w:val="both"/>
        <w:rPr>
          <w:rFonts w:ascii="Arial" w:hAnsi="Arial" w:cs="Arial"/>
        </w:rPr>
      </w:pPr>
      <w:r>
        <w:rPr>
          <w:rFonts w:ascii="Arial" w:hAnsi="Arial" w:cs="Arial"/>
        </w:rPr>
        <w:t xml:space="preserve">W przypadku jeżeli Umowa Dzierżawy zostanie rozwiązana z winy Wydzierżawiającego, Wydzierżawiający zobowiązany będzie do zapłaty na rzecz Dzierżawcy kary umownej w wysokości jednorocznego czynszu Dzierżawy. </w:t>
      </w:r>
    </w:p>
    <w:p w14:paraId="538B1298" w14:textId="756C9699" w:rsidR="00945C9F" w:rsidRPr="00945C9F" w:rsidRDefault="00945C9F" w:rsidP="00C8005B">
      <w:pPr>
        <w:pStyle w:val="Akapitzlist"/>
        <w:numPr>
          <w:ilvl w:val="0"/>
          <w:numId w:val="12"/>
        </w:numPr>
        <w:spacing w:after="0" w:line="360" w:lineRule="auto"/>
        <w:ind w:left="709" w:hanging="709"/>
        <w:jc w:val="both"/>
        <w:rPr>
          <w:rFonts w:ascii="Arial" w:hAnsi="Arial" w:cs="Arial"/>
        </w:rPr>
      </w:pPr>
      <w:r w:rsidRPr="00945C9F">
        <w:rPr>
          <w:rFonts w:ascii="Arial" w:hAnsi="Arial" w:cs="Arial"/>
        </w:rPr>
        <w:lastRenderedPageBreak/>
        <w:t xml:space="preserve">Jakiekolwiek nakłady jakie Dzierżawca będzie dokonywał na Przedmiocie Dzierżawy, w tym również te wykraczające poza zakres prac mających na celu utrzymanie Przedmiotu Dzierżawy w stanie niepogorszonym, czy wynikające </w:t>
      </w:r>
      <w:r w:rsidR="007B4979">
        <w:rPr>
          <w:rFonts w:ascii="Arial" w:hAnsi="Arial" w:cs="Arial"/>
        </w:rPr>
        <w:br/>
      </w:r>
      <w:r w:rsidRPr="00945C9F">
        <w:rPr>
          <w:rFonts w:ascii="Arial" w:hAnsi="Arial" w:cs="Arial"/>
        </w:rPr>
        <w:t xml:space="preserve">z posadowienia nowych obiektów, również nie uprawniają Dzierżawcy do żądania od Wydzierżawiającego zwrotu ich wartości w chwili ustania stosunku dzierżawy. </w:t>
      </w:r>
    </w:p>
    <w:p w14:paraId="11C5FEF1" w14:textId="7F5E35B1" w:rsidR="003757AC" w:rsidRDefault="003757AC" w:rsidP="00C8005B">
      <w:pPr>
        <w:pStyle w:val="Akapitzlist"/>
        <w:numPr>
          <w:ilvl w:val="0"/>
          <w:numId w:val="12"/>
        </w:numPr>
        <w:spacing w:after="0" w:line="360" w:lineRule="auto"/>
        <w:ind w:left="709" w:hanging="709"/>
        <w:jc w:val="both"/>
        <w:rPr>
          <w:rFonts w:ascii="Arial" w:hAnsi="Arial" w:cs="Arial"/>
        </w:rPr>
      </w:pPr>
      <w:r>
        <w:rPr>
          <w:rFonts w:ascii="Arial" w:hAnsi="Arial" w:cs="Arial"/>
        </w:rPr>
        <w:t>Po rozwiązaniu, wygaśnięciu lub innym ustaniu</w:t>
      </w:r>
      <w:r w:rsidR="00945C9F">
        <w:rPr>
          <w:rFonts w:ascii="Arial" w:hAnsi="Arial" w:cs="Arial"/>
        </w:rPr>
        <w:t xml:space="preserve"> obowiązywania Umowy</w:t>
      </w:r>
      <w:r>
        <w:rPr>
          <w:rFonts w:ascii="Arial" w:hAnsi="Arial" w:cs="Arial"/>
        </w:rPr>
        <w:t xml:space="preserve"> Dzierżawca wyda Wydzierżawiającemu Przedmiot Dzierżawy oraz wzniesione na jego terenie obiekty wolne od osób i rzeczy, w stanie umożliwiającym kontynuację prowadzenia działalności i zdatnym do eksploatacji zgodnie z książką obiektu budowlanego. Nakłady będą w stanie niepogorszonym z uwzględnieniem normalnego zużycia. </w:t>
      </w:r>
      <w:r w:rsidR="000E7C47">
        <w:rPr>
          <w:rFonts w:ascii="Arial" w:hAnsi="Arial" w:cs="Arial"/>
        </w:rPr>
        <w:t xml:space="preserve">Wydzierżawiający nie będzie zobowiązany do dokonania jakiegokolwiek zwrotu nakładów ani ich wartości, ani też innych świadczeń nieprzewidzianych wprost niniejszą Umową na rzecz Dzierżawcy. </w:t>
      </w:r>
    </w:p>
    <w:p w14:paraId="73D22470" w14:textId="77777777" w:rsidR="003757AC" w:rsidRPr="009418BB" w:rsidRDefault="003757AC" w:rsidP="00C8005B">
      <w:pPr>
        <w:pStyle w:val="Akapitzlist"/>
        <w:numPr>
          <w:ilvl w:val="0"/>
          <w:numId w:val="12"/>
        </w:numPr>
        <w:spacing w:after="0" w:line="360" w:lineRule="auto"/>
        <w:ind w:left="709" w:hanging="709"/>
        <w:jc w:val="both"/>
        <w:rPr>
          <w:rFonts w:ascii="Arial" w:hAnsi="Arial" w:cs="Arial"/>
        </w:rPr>
      </w:pPr>
      <w:r>
        <w:rPr>
          <w:rFonts w:ascii="Arial" w:hAnsi="Arial" w:cs="Arial"/>
        </w:rPr>
        <w:t xml:space="preserve">Po przejściu nakładów na Wydzierżawiającego, Dzierżawca przekaże </w:t>
      </w:r>
      <w:r w:rsidRPr="009418BB">
        <w:rPr>
          <w:rFonts w:ascii="Arial" w:hAnsi="Arial" w:cs="Arial"/>
        </w:rPr>
        <w:t xml:space="preserve">Wydzierżawiającemu, w terminie 7 dni od przejścia nakładów, wszelką dokumentację związaną z obiektem, w szczególności dokumentację budowlaną, powykonawczą, książkę obiektu, protokoły z przeglądów technicznych. </w:t>
      </w:r>
    </w:p>
    <w:p w14:paraId="4A880669" w14:textId="77777777" w:rsidR="00945C9F" w:rsidRPr="009418BB" w:rsidRDefault="00945C9F" w:rsidP="00C8005B">
      <w:pPr>
        <w:numPr>
          <w:ilvl w:val="0"/>
          <w:numId w:val="12"/>
        </w:numPr>
        <w:spacing w:after="0" w:line="360" w:lineRule="auto"/>
        <w:ind w:left="709" w:hanging="709"/>
        <w:jc w:val="both"/>
        <w:rPr>
          <w:rFonts w:ascii="Arial" w:hAnsi="Arial" w:cs="Arial"/>
        </w:rPr>
      </w:pPr>
      <w:r w:rsidRPr="009418BB">
        <w:rPr>
          <w:rFonts w:ascii="Arial" w:hAnsi="Arial" w:cs="Arial"/>
        </w:rPr>
        <w:t>Przez podpisanie niniejszej Umowy Dzierżawca udziela Wydzierżawiającemu nieodwołalnego pełnomocnictwa, do czynności mających na celu realizację zobowiązań określonych w niniejszym paragrafie. Mocodawca (Dzierżawca) oświadcza, iż pełnomocnik (Wydzierżawiający) może być drugą stroną czynności.</w:t>
      </w:r>
    </w:p>
    <w:p w14:paraId="6219CC15" w14:textId="77777777" w:rsidR="00945C9F" w:rsidRPr="009418BB" w:rsidRDefault="00945C9F" w:rsidP="00945C9F">
      <w:pPr>
        <w:spacing w:after="0" w:line="360" w:lineRule="auto"/>
        <w:ind w:left="66"/>
        <w:rPr>
          <w:rFonts w:ascii="Arial" w:hAnsi="Arial" w:cs="Arial"/>
        </w:rPr>
      </w:pPr>
    </w:p>
    <w:p w14:paraId="705382F0" w14:textId="21DE4EDE" w:rsidR="003757AC" w:rsidRPr="009418BB" w:rsidRDefault="003757AC" w:rsidP="003757AC">
      <w:pPr>
        <w:spacing w:after="0" w:line="360" w:lineRule="auto"/>
        <w:ind w:left="66"/>
        <w:jc w:val="center"/>
        <w:rPr>
          <w:rFonts w:ascii="Arial" w:hAnsi="Arial" w:cs="Arial"/>
          <w:b/>
          <w:bCs/>
        </w:rPr>
      </w:pPr>
      <w:r w:rsidRPr="009418BB">
        <w:rPr>
          <w:rFonts w:ascii="Arial" w:hAnsi="Arial" w:cs="Arial"/>
          <w:b/>
          <w:bCs/>
        </w:rPr>
        <w:t>§</w:t>
      </w:r>
      <w:r w:rsidR="00155C49" w:rsidRPr="009418BB">
        <w:rPr>
          <w:rFonts w:ascii="Arial" w:hAnsi="Arial" w:cs="Arial"/>
          <w:b/>
          <w:bCs/>
        </w:rPr>
        <w:t xml:space="preserve"> </w:t>
      </w:r>
      <w:r w:rsidRPr="009418BB">
        <w:rPr>
          <w:rFonts w:ascii="Arial" w:hAnsi="Arial" w:cs="Arial"/>
          <w:b/>
          <w:bCs/>
        </w:rPr>
        <w:t>8</w:t>
      </w:r>
    </w:p>
    <w:p w14:paraId="4ED32AF2" w14:textId="57FC586C" w:rsidR="003757AC" w:rsidRPr="009418BB" w:rsidRDefault="003757AC" w:rsidP="00C8005B">
      <w:pPr>
        <w:pStyle w:val="Akapitzlist"/>
        <w:numPr>
          <w:ilvl w:val="3"/>
          <w:numId w:val="12"/>
        </w:numPr>
        <w:spacing w:after="0" w:line="360" w:lineRule="auto"/>
        <w:ind w:left="709" w:hanging="709"/>
        <w:jc w:val="both"/>
        <w:rPr>
          <w:rFonts w:ascii="Arial" w:eastAsia="Times New Roman" w:hAnsi="Arial" w:cs="Arial"/>
          <w:lang w:eastAsia="ar-SA"/>
        </w:rPr>
      </w:pPr>
      <w:r w:rsidRPr="009418BB">
        <w:rPr>
          <w:rFonts w:ascii="Arial" w:eastAsia="Times New Roman" w:hAnsi="Arial" w:cs="Arial"/>
          <w:lang w:eastAsia="ar-SA"/>
        </w:rPr>
        <w:t>Dzierżawca</w:t>
      </w:r>
      <w:r w:rsidR="00F8557A" w:rsidRPr="009418BB">
        <w:rPr>
          <w:rFonts w:ascii="Arial" w:eastAsia="Times New Roman" w:hAnsi="Arial" w:cs="Arial"/>
          <w:lang w:eastAsia="ar-SA"/>
        </w:rPr>
        <w:t xml:space="preserve"> nie</w:t>
      </w:r>
      <w:r w:rsidRPr="009418BB">
        <w:rPr>
          <w:rFonts w:ascii="Arial" w:eastAsia="Times New Roman" w:hAnsi="Arial" w:cs="Arial"/>
          <w:lang w:eastAsia="ar-SA"/>
        </w:rPr>
        <w:t xml:space="preserve"> może oddawać część Przedmiotu Dzierżawy, w poddzierżawę, podnajem lub pod innym tytułem prawnym bez uzyskania </w:t>
      </w:r>
      <w:r w:rsidR="00F8557A" w:rsidRPr="009418BB">
        <w:rPr>
          <w:rFonts w:ascii="Arial" w:eastAsia="Times New Roman" w:hAnsi="Arial" w:cs="Arial"/>
          <w:lang w:eastAsia="ar-SA"/>
        </w:rPr>
        <w:t>pisemnej</w:t>
      </w:r>
      <w:r w:rsidRPr="009418BB">
        <w:rPr>
          <w:rFonts w:ascii="Arial" w:eastAsia="Times New Roman" w:hAnsi="Arial" w:cs="Arial"/>
          <w:lang w:eastAsia="ar-SA"/>
        </w:rPr>
        <w:t xml:space="preserve"> zgody Wydzierżawiającego, pod rygorem nieważności. </w:t>
      </w:r>
    </w:p>
    <w:p w14:paraId="63C60943" w14:textId="77777777" w:rsidR="00945C9F" w:rsidRPr="00945C9F" w:rsidRDefault="00945C9F" w:rsidP="00C8005B">
      <w:pPr>
        <w:numPr>
          <w:ilvl w:val="3"/>
          <w:numId w:val="12"/>
        </w:numPr>
        <w:spacing w:after="0" w:line="360" w:lineRule="auto"/>
        <w:ind w:left="709" w:hanging="709"/>
        <w:jc w:val="both"/>
        <w:rPr>
          <w:rFonts w:ascii="Arial" w:hAnsi="Arial" w:cs="Arial"/>
        </w:rPr>
      </w:pPr>
      <w:r w:rsidRPr="009418BB">
        <w:rPr>
          <w:rFonts w:ascii="Arial" w:hAnsi="Arial" w:cs="Arial"/>
        </w:rPr>
        <w:t>Przeniesienie jakichkolwiek praw i obowiązków Stron wynikających z niniejszej</w:t>
      </w:r>
      <w:r w:rsidRPr="00945C9F">
        <w:rPr>
          <w:rFonts w:ascii="Arial" w:hAnsi="Arial" w:cs="Arial"/>
        </w:rPr>
        <w:t xml:space="preserve"> Umowy wymaga zgody drugiej ze Stron wyrażonej na piśmie pod rygorem nieważności. </w:t>
      </w:r>
    </w:p>
    <w:p w14:paraId="60769B7D" w14:textId="68DBFEE3" w:rsidR="002D477E" w:rsidRPr="002E6BA1" w:rsidRDefault="002D477E" w:rsidP="002D477E">
      <w:pPr>
        <w:spacing w:after="0" w:line="360" w:lineRule="auto"/>
        <w:jc w:val="center"/>
        <w:rPr>
          <w:rFonts w:ascii="Arial" w:hAnsi="Arial" w:cs="Arial"/>
          <w:b/>
          <w:bCs/>
        </w:rPr>
      </w:pPr>
      <w:r w:rsidRPr="002E6BA1">
        <w:rPr>
          <w:rFonts w:ascii="Arial" w:hAnsi="Arial" w:cs="Arial"/>
          <w:b/>
          <w:bCs/>
        </w:rPr>
        <w:t xml:space="preserve">§9 </w:t>
      </w:r>
    </w:p>
    <w:p w14:paraId="756B7FFF" w14:textId="2AF15806" w:rsidR="002E6BA1" w:rsidRPr="002E6BA1" w:rsidRDefault="002E6BA1" w:rsidP="00C8005B">
      <w:pPr>
        <w:numPr>
          <w:ilvl w:val="0"/>
          <w:numId w:val="16"/>
        </w:numPr>
        <w:tabs>
          <w:tab w:val="left" w:pos="709"/>
        </w:tabs>
        <w:spacing w:after="0" w:line="400" w:lineRule="exact"/>
        <w:ind w:left="709" w:hanging="709"/>
        <w:contextualSpacing/>
        <w:jc w:val="both"/>
        <w:rPr>
          <w:rFonts w:ascii="Arial" w:eastAsia="Calibri" w:hAnsi="Arial" w:cs="Arial"/>
        </w:rPr>
      </w:pPr>
      <w:r w:rsidRPr="002E6BA1">
        <w:rPr>
          <w:rFonts w:ascii="Arial" w:eastAsia="Calibri" w:hAnsi="Arial" w:cs="Arial"/>
        </w:rPr>
        <w:t xml:space="preserve">Umowa niniejsza wchodzi w życie z dniem łącznego spełnienia się warunków określonych w ust. 2. </w:t>
      </w:r>
    </w:p>
    <w:p w14:paraId="381A4875" w14:textId="5B63D23E" w:rsidR="002E6BA1" w:rsidRPr="002E6BA1" w:rsidRDefault="002E6BA1" w:rsidP="00C8005B">
      <w:pPr>
        <w:numPr>
          <w:ilvl w:val="0"/>
          <w:numId w:val="16"/>
        </w:numPr>
        <w:tabs>
          <w:tab w:val="left" w:pos="709"/>
        </w:tabs>
        <w:spacing w:after="0" w:line="400" w:lineRule="exact"/>
        <w:ind w:hanging="792"/>
        <w:contextualSpacing/>
        <w:jc w:val="both"/>
        <w:rPr>
          <w:rFonts w:ascii="Arial" w:eastAsia="Calibri" w:hAnsi="Arial" w:cs="Arial"/>
        </w:rPr>
      </w:pPr>
      <w:r w:rsidRPr="002E6BA1">
        <w:rPr>
          <w:rFonts w:ascii="Arial" w:eastAsia="Calibri" w:hAnsi="Arial" w:cs="Arial"/>
        </w:rPr>
        <w:t xml:space="preserve">Umowa niniejsza zawarta jest pod następującymi warunkami: </w:t>
      </w:r>
    </w:p>
    <w:p w14:paraId="635A7CDB" w14:textId="5C5E6EDB" w:rsidR="002E6BA1" w:rsidRDefault="002E6BA1" w:rsidP="002E6BA1">
      <w:pPr>
        <w:numPr>
          <w:ilvl w:val="0"/>
          <w:numId w:val="17"/>
        </w:numPr>
        <w:tabs>
          <w:tab w:val="left" w:pos="426"/>
        </w:tabs>
        <w:spacing w:after="0" w:line="400" w:lineRule="exact"/>
        <w:contextualSpacing/>
        <w:jc w:val="both"/>
        <w:rPr>
          <w:rFonts w:ascii="Arial" w:eastAsia="Calibri" w:hAnsi="Arial" w:cs="Arial"/>
        </w:rPr>
      </w:pPr>
      <w:r w:rsidRPr="002E6BA1">
        <w:rPr>
          <w:rFonts w:ascii="Arial" w:eastAsia="Calibri" w:hAnsi="Arial" w:cs="Arial"/>
        </w:rPr>
        <w:t>wyrażenia zgody przez ministra właściwego do spraw gospodarki morskiej na zawarcie niniejszej Umowy;</w:t>
      </w:r>
    </w:p>
    <w:p w14:paraId="4E498C87" w14:textId="2E218620" w:rsidR="000D6428" w:rsidRPr="002E6BA1" w:rsidRDefault="000D6428" w:rsidP="002E6BA1">
      <w:pPr>
        <w:numPr>
          <w:ilvl w:val="0"/>
          <w:numId w:val="17"/>
        </w:numPr>
        <w:tabs>
          <w:tab w:val="left" w:pos="426"/>
        </w:tabs>
        <w:spacing w:after="0" w:line="400" w:lineRule="exact"/>
        <w:contextualSpacing/>
        <w:jc w:val="both"/>
        <w:rPr>
          <w:rFonts w:ascii="Arial" w:eastAsia="Calibri" w:hAnsi="Arial" w:cs="Arial"/>
        </w:rPr>
      </w:pPr>
      <w:r w:rsidRPr="000D6428">
        <w:rPr>
          <w:rFonts w:ascii="Arial" w:eastAsia="Calibri" w:hAnsi="Arial" w:cs="Arial"/>
          <w:bCs/>
        </w:rPr>
        <w:lastRenderedPageBreak/>
        <w:t xml:space="preserve">przekazanie Nieruchomości przez jej właściciela aportem na rzecz Wydzierżawiającej lub zawarcia innej umowy uprawniającej do oddania przez </w:t>
      </w:r>
      <w:r>
        <w:rPr>
          <w:rFonts w:ascii="Arial" w:eastAsia="Calibri" w:hAnsi="Arial" w:cs="Arial"/>
          <w:bCs/>
        </w:rPr>
        <w:t xml:space="preserve">Wydzierżawiającą </w:t>
      </w:r>
      <w:r w:rsidRPr="000D6428">
        <w:rPr>
          <w:rFonts w:ascii="Arial" w:eastAsia="Calibri" w:hAnsi="Arial" w:cs="Arial"/>
          <w:bCs/>
        </w:rPr>
        <w:t>Nieruchomości w dzierżawę w celu zgodnym z niniejszą</w:t>
      </w:r>
      <w:r>
        <w:rPr>
          <w:rFonts w:ascii="Arial" w:eastAsia="Calibri" w:hAnsi="Arial" w:cs="Arial"/>
          <w:bCs/>
        </w:rPr>
        <w:t xml:space="preserve"> Umową;</w:t>
      </w:r>
    </w:p>
    <w:p w14:paraId="2174BAEC" w14:textId="27706897" w:rsidR="002E6BA1" w:rsidRPr="002E6BA1" w:rsidRDefault="002E6BA1" w:rsidP="002E6BA1">
      <w:pPr>
        <w:numPr>
          <w:ilvl w:val="0"/>
          <w:numId w:val="17"/>
        </w:numPr>
        <w:tabs>
          <w:tab w:val="left" w:pos="426"/>
        </w:tabs>
        <w:spacing w:after="0" w:line="400" w:lineRule="exact"/>
        <w:contextualSpacing/>
        <w:jc w:val="both"/>
        <w:rPr>
          <w:rFonts w:ascii="Arial" w:eastAsia="Calibri" w:hAnsi="Arial" w:cs="Arial"/>
        </w:rPr>
      </w:pPr>
      <w:r w:rsidRPr="002E6BA1">
        <w:rPr>
          <w:rFonts w:ascii="Arial" w:eastAsia="Calibri" w:hAnsi="Arial" w:cs="Arial"/>
        </w:rPr>
        <w:t xml:space="preserve">uzyskania przez Wydzierżawiającego ostatecznej i prawomocnej decyzji </w:t>
      </w:r>
      <w:r w:rsidRPr="002E6BA1">
        <w:rPr>
          <w:rFonts w:ascii="Arial" w:eastAsia="Calibri" w:hAnsi="Arial" w:cs="Arial"/>
        </w:rPr>
        <w:br/>
        <w:t>w przedmiocie pozwolenia na budowę</w:t>
      </w:r>
      <w:r w:rsidR="000D6428">
        <w:rPr>
          <w:rFonts w:ascii="Arial" w:eastAsia="Calibri" w:hAnsi="Arial" w:cs="Arial"/>
        </w:rPr>
        <w:t xml:space="preserve"> obiektu, o którym mowa w §2 Umowy,</w:t>
      </w:r>
      <w:r w:rsidRPr="002E6BA1">
        <w:rPr>
          <w:rFonts w:ascii="Arial" w:eastAsia="Calibri" w:hAnsi="Arial" w:cs="Arial"/>
        </w:rPr>
        <w:t xml:space="preserve"> zgodnie z </w:t>
      </w:r>
      <w:bookmarkStart w:id="4" w:name="_Hlk152324622"/>
      <w:r w:rsidR="003C156F">
        <w:rPr>
          <w:rFonts w:ascii="Arial" w:eastAsia="Calibri" w:hAnsi="Arial" w:cs="Arial"/>
        </w:rPr>
        <w:t xml:space="preserve">koncepcją </w:t>
      </w:r>
      <w:r w:rsidR="003C156F" w:rsidRPr="003C156F">
        <w:rPr>
          <w:rFonts w:ascii="Arial" w:eastAsia="Calibri" w:hAnsi="Arial" w:cs="Arial"/>
        </w:rPr>
        <w:t xml:space="preserve">wraz z planem zagospodarowania terenu, przedstawioną przez Dzierżawcę i zaakceptowaną przez Wydzierżawiającego, </w:t>
      </w:r>
      <w:r w:rsidR="00612CE5">
        <w:rPr>
          <w:rFonts w:ascii="Arial" w:eastAsia="Calibri" w:hAnsi="Arial" w:cs="Arial"/>
        </w:rPr>
        <w:br/>
      </w:r>
      <w:r w:rsidR="003C156F" w:rsidRPr="003C156F">
        <w:rPr>
          <w:rFonts w:ascii="Arial" w:eastAsia="Calibri" w:hAnsi="Arial" w:cs="Arial"/>
        </w:rPr>
        <w:t xml:space="preserve">z uwzględnieniem </w:t>
      </w:r>
      <w:r w:rsidR="003C156F">
        <w:rPr>
          <w:rFonts w:ascii="Arial" w:eastAsia="Calibri" w:hAnsi="Arial" w:cs="Arial"/>
        </w:rPr>
        <w:t>wytycznych Wydzierżawiające</w:t>
      </w:r>
      <w:r w:rsidR="00854B93">
        <w:rPr>
          <w:rFonts w:ascii="Arial" w:eastAsia="Calibri" w:hAnsi="Arial" w:cs="Arial"/>
        </w:rPr>
        <w:t>go</w:t>
      </w:r>
      <w:bookmarkEnd w:id="4"/>
      <w:r w:rsidR="00612CE5">
        <w:rPr>
          <w:rFonts w:ascii="Arial" w:eastAsia="Calibri" w:hAnsi="Arial" w:cs="Arial"/>
        </w:rPr>
        <w:t xml:space="preserve"> </w:t>
      </w:r>
      <w:bookmarkStart w:id="5" w:name="_Hlk152325027"/>
      <w:r w:rsidR="00612CE5">
        <w:rPr>
          <w:rFonts w:ascii="Arial" w:eastAsia="Calibri" w:hAnsi="Arial" w:cs="Arial"/>
        </w:rPr>
        <w:t xml:space="preserve">i ustaleń poczynionych </w:t>
      </w:r>
      <w:r w:rsidR="00612CE5">
        <w:rPr>
          <w:rFonts w:ascii="Arial" w:eastAsia="Calibri" w:hAnsi="Arial" w:cs="Arial"/>
        </w:rPr>
        <w:br/>
        <w:t>w toku negocjacji</w:t>
      </w:r>
      <w:bookmarkEnd w:id="5"/>
      <w:r w:rsidR="000D6428">
        <w:rPr>
          <w:rFonts w:ascii="Arial" w:eastAsia="Calibri" w:hAnsi="Arial" w:cs="Arial"/>
        </w:rPr>
        <w:t>.</w:t>
      </w:r>
      <w:r w:rsidRPr="002E6BA1">
        <w:rPr>
          <w:rFonts w:ascii="Arial" w:eastAsia="Calibri" w:hAnsi="Arial" w:cs="Arial"/>
        </w:rPr>
        <w:t xml:space="preserve"> </w:t>
      </w:r>
    </w:p>
    <w:p w14:paraId="1633AFA7" w14:textId="30B51EA8" w:rsidR="002E6BA1" w:rsidRPr="002E6BA1" w:rsidRDefault="002E6BA1" w:rsidP="00C8005B">
      <w:pPr>
        <w:numPr>
          <w:ilvl w:val="0"/>
          <w:numId w:val="16"/>
        </w:numPr>
        <w:tabs>
          <w:tab w:val="left" w:pos="709"/>
        </w:tabs>
        <w:spacing w:after="0" w:line="400" w:lineRule="exact"/>
        <w:ind w:hanging="792"/>
        <w:contextualSpacing/>
        <w:jc w:val="both"/>
        <w:rPr>
          <w:rFonts w:ascii="Arial" w:eastAsia="Calibri" w:hAnsi="Arial" w:cs="Arial"/>
        </w:rPr>
      </w:pPr>
      <w:r w:rsidRPr="002E6BA1">
        <w:rPr>
          <w:rFonts w:ascii="Arial" w:eastAsia="Calibri" w:hAnsi="Arial" w:cs="Arial"/>
        </w:rPr>
        <w:t>W przypadku</w:t>
      </w:r>
      <w:r w:rsidR="000D6428">
        <w:rPr>
          <w:rFonts w:ascii="Arial" w:eastAsia="Calibri" w:hAnsi="Arial" w:cs="Arial"/>
        </w:rPr>
        <w:t>,</w:t>
      </w:r>
      <w:r w:rsidRPr="002E6BA1">
        <w:rPr>
          <w:rFonts w:ascii="Arial" w:eastAsia="Calibri" w:hAnsi="Arial" w:cs="Arial"/>
        </w:rPr>
        <w:t xml:space="preserve"> w którym warunek nie spełni się w </w:t>
      </w:r>
      <w:r w:rsidRPr="009418BB">
        <w:rPr>
          <w:rFonts w:ascii="Arial" w:eastAsia="Calibri" w:hAnsi="Arial" w:cs="Arial"/>
        </w:rPr>
        <w:t xml:space="preserve">okresie </w:t>
      </w:r>
      <w:r w:rsidR="000D6428" w:rsidRPr="009418BB">
        <w:rPr>
          <w:rFonts w:ascii="Arial" w:eastAsia="Calibri" w:hAnsi="Arial" w:cs="Arial"/>
        </w:rPr>
        <w:t>12</w:t>
      </w:r>
      <w:r w:rsidRPr="009418BB">
        <w:rPr>
          <w:rFonts w:ascii="Arial" w:eastAsia="Calibri" w:hAnsi="Arial" w:cs="Arial"/>
        </w:rPr>
        <w:t xml:space="preserve"> miesięcy</w:t>
      </w:r>
      <w:r w:rsidRPr="002E6BA1">
        <w:rPr>
          <w:rFonts w:ascii="Arial" w:eastAsia="Calibri" w:hAnsi="Arial" w:cs="Arial"/>
        </w:rPr>
        <w:t xml:space="preserve"> od dnia zawarcia niniejszej </w:t>
      </w:r>
      <w:r w:rsidR="000D6428">
        <w:rPr>
          <w:rFonts w:ascii="Arial" w:eastAsia="Calibri" w:hAnsi="Arial" w:cs="Arial"/>
        </w:rPr>
        <w:t>U</w:t>
      </w:r>
      <w:r w:rsidRPr="002E6BA1">
        <w:rPr>
          <w:rFonts w:ascii="Arial" w:eastAsia="Calibri" w:hAnsi="Arial" w:cs="Arial"/>
        </w:rPr>
        <w:t xml:space="preserve">mowy, </w:t>
      </w:r>
      <w:r w:rsidR="000D6428">
        <w:rPr>
          <w:rFonts w:ascii="Arial" w:eastAsia="Calibri" w:hAnsi="Arial" w:cs="Arial"/>
        </w:rPr>
        <w:t>U</w:t>
      </w:r>
      <w:r w:rsidRPr="002E6BA1">
        <w:rPr>
          <w:rFonts w:ascii="Arial" w:eastAsia="Calibri" w:hAnsi="Arial" w:cs="Arial"/>
        </w:rPr>
        <w:t xml:space="preserve">mowę uważa się za niezawartą. Żadna ze Stron </w:t>
      </w:r>
      <w:r w:rsidR="000D6428">
        <w:rPr>
          <w:rFonts w:ascii="Arial" w:eastAsia="Calibri" w:hAnsi="Arial" w:cs="Arial"/>
        </w:rPr>
        <w:br/>
      </w:r>
      <w:r w:rsidRPr="002E6BA1">
        <w:rPr>
          <w:rFonts w:ascii="Arial" w:eastAsia="Calibri" w:hAnsi="Arial" w:cs="Arial"/>
        </w:rPr>
        <w:t xml:space="preserve">nie będzie zobowiązana do świadczenia na rzecz drugiej Strony w związku </w:t>
      </w:r>
      <w:r w:rsidR="000D6428">
        <w:rPr>
          <w:rFonts w:ascii="Arial" w:eastAsia="Calibri" w:hAnsi="Arial" w:cs="Arial"/>
        </w:rPr>
        <w:br/>
      </w:r>
      <w:r w:rsidRPr="002E6BA1">
        <w:rPr>
          <w:rFonts w:ascii="Arial" w:eastAsia="Calibri" w:hAnsi="Arial" w:cs="Arial"/>
        </w:rPr>
        <w:t>z niespełnieniem warunku.</w:t>
      </w:r>
      <w:r w:rsidR="000D6428" w:rsidRPr="002E6BA1">
        <w:rPr>
          <w:rFonts w:ascii="Arial" w:eastAsia="Calibri" w:hAnsi="Arial" w:cs="Arial"/>
        </w:rPr>
        <w:t xml:space="preserve"> </w:t>
      </w:r>
    </w:p>
    <w:p w14:paraId="156343B3" w14:textId="77777777" w:rsidR="002E6BA1" w:rsidRDefault="002E6BA1" w:rsidP="002D477E">
      <w:pPr>
        <w:spacing w:after="0" w:line="360" w:lineRule="auto"/>
        <w:jc w:val="center"/>
        <w:rPr>
          <w:rFonts w:ascii="Arial" w:hAnsi="Arial" w:cs="Arial"/>
          <w:b/>
          <w:bCs/>
        </w:rPr>
      </w:pPr>
    </w:p>
    <w:p w14:paraId="046E1885" w14:textId="1B5169E0" w:rsidR="003757AC" w:rsidRDefault="003757AC" w:rsidP="003757AC">
      <w:pPr>
        <w:spacing w:after="0" w:line="360" w:lineRule="auto"/>
        <w:ind w:left="708"/>
        <w:jc w:val="both"/>
        <w:rPr>
          <w:rFonts w:ascii="Arial" w:hAnsi="Arial" w:cs="Arial"/>
        </w:rPr>
      </w:pPr>
      <w:r>
        <w:rPr>
          <w:rFonts w:ascii="Arial" w:hAnsi="Arial" w:cs="Arial"/>
        </w:rPr>
        <w:tab/>
      </w:r>
      <w:r>
        <w:rPr>
          <w:rFonts w:ascii="Arial" w:hAnsi="Arial" w:cs="Arial"/>
        </w:rPr>
        <w:tab/>
      </w:r>
    </w:p>
    <w:p w14:paraId="5461A492" w14:textId="53071489" w:rsidR="000E2DB0" w:rsidRPr="00155C49" w:rsidRDefault="000E2DB0" w:rsidP="000E2DB0">
      <w:pPr>
        <w:spacing w:after="0" w:line="360" w:lineRule="auto"/>
        <w:jc w:val="center"/>
        <w:rPr>
          <w:rFonts w:ascii="Arial" w:hAnsi="Arial" w:cs="Arial"/>
          <w:b/>
          <w:bCs/>
        </w:rPr>
      </w:pPr>
      <w:r w:rsidRPr="00155C49">
        <w:rPr>
          <w:rFonts w:ascii="Arial" w:hAnsi="Arial" w:cs="Arial"/>
          <w:b/>
          <w:bCs/>
        </w:rPr>
        <w:t>§</w:t>
      </w:r>
      <w:r w:rsidR="00612CE5">
        <w:rPr>
          <w:rFonts w:ascii="Arial" w:hAnsi="Arial" w:cs="Arial"/>
          <w:b/>
          <w:bCs/>
        </w:rPr>
        <w:t xml:space="preserve"> </w:t>
      </w:r>
      <w:r w:rsidR="00A27159">
        <w:rPr>
          <w:rFonts w:ascii="Arial" w:hAnsi="Arial" w:cs="Arial"/>
          <w:b/>
          <w:bCs/>
        </w:rPr>
        <w:t>10</w:t>
      </w:r>
    </w:p>
    <w:p w14:paraId="01939D2B" w14:textId="17752ECC" w:rsidR="000E2DB0" w:rsidRPr="00F8557A" w:rsidRDefault="000E2DB0" w:rsidP="00C8005B">
      <w:pPr>
        <w:pStyle w:val="Akapitzlist"/>
        <w:numPr>
          <w:ilvl w:val="3"/>
          <w:numId w:val="49"/>
        </w:numPr>
        <w:autoSpaceDE w:val="0"/>
        <w:autoSpaceDN w:val="0"/>
        <w:adjustRightInd w:val="0"/>
        <w:spacing w:after="120" w:line="360" w:lineRule="auto"/>
        <w:ind w:left="709" w:hanging="709"/>
        <w:jc w:val="both"/>
        <w:rPr>
          <w:rFonts w:ascii="Arial" w:hAnsi="Arial" w:cs="Arial"/>
        </w:rPr>
      </w:pPr>
      <w:r w:rsidRPr="00F8557A">
        <w:rPr>
          <w:rFonts w:ascii="Arial" w:hAnsi="Arial" w:cs="Arial"/>
        </w:rPr>
        <w:t xml:space="preserve">Wszelkie spory mogące wyniknąć przy realizacji zapisów </w:t>
      </w:r>
      <w:r w:rsidRPr="00F8557A">
        <w:rPr>
          <w:rFonts w:ascii="Arial" w:hAnsi="Arial"/>
        </w:rPr>
        <w:t>Umowy</w:t>
      </w:r>
      <w:r w:rsidRPr="00F8557A">
        <w:rPr>
          <w:rFonts w:ascii="Arial" w:hAnsi="Arial" w:cs="Arial"/>
          <w:b/>
        </w:rPr>
        <w:t xml:space="preserve"> </w:t>
      </w:r>
      <w:r w:rsidRPr="00F8557A">
        <w:rPr>
          <w:rFonts w:ascii="Arial" w:hAnsi="Arial" w:cs="Arial"/>
        </w:rPr>
        <w:t xml:space="preserve">będą rozstrzygane polubownie, a w przypadku braku porozumienia między </w:t>
      </w:r>
      <w:r w:rsidRPr="00F8557A">
        <w:rPr>
          <w:rFonts w:ascii="Arial" w:hAnsi="Arial"/>
        </w:rPr>
        <w:t>Stronami</w:t>
      </w:r>
      <w:r w:rsidRPr="00F8557A">
        <w:rPr>
          <w:rFonts w:ascii="Arial" w:hAnsi="Arial" w:cs="Arial"/>
          <w:bCs/>
        </w:rPr>
        <w:t>,</w:t>
      </w:r>
      <w:r w:rsidRPr="00F8557A">
        <w:rPr>
          <w:rFonts w:ascii="Arial" w:hAnsi="Arial" w:cs="Arial"/>
        </w:rPr>
        <w:t xml:space="preserve"> podlegają jurysdykcji sądów polskich, według prawa materialnego i procesowego polskiego.</w:t>
      </w:r>
    </w:p>
    <w:p w14:paraId="663196DB" w14:textId="46769E86" w:rsidR="00F8557A" w:rsidRDefault="00F8557A" w:rsidP="00C8005B">
      <w:pPr>
        <w:pStyle w:val="Akapitzlist"/>
        <w:numPr>
          <w:ilvl w:val="3"/>
          <w:numId w:val="49"/>
        </w:numPr>
        <w:autoSpaceDE w:val="0"/>
        <w:autoSpaceDN w:val="0"/>
        <w:adjustRightInd w:val="0"/>
        <w:spacing w:after="120" w:line="360" w:lineRule="auto"/>
        <w:ind w:left="709" w:hanging="709"/>
        <w:jc w:val="both"/>
        <w:rPr>
          <w:rFonts w:ascii="Arial" w:hAnsi="Arial" w:cs="Arial"/>
        </w:rPr>
      </w:pPr>
      <w:r>
        <w:rPr>
          <w:rFonts w:ascii="Arial" w:hAnsi="Arial" w:cs="Arial"/>
        </w:rPr>
        <w:t xml:space="preserve">W przypadku powstania sporu Strony powołają wspólną komisję w celu polubownego rozwiązania sporu. </w:t>
      </w:r>
    </w:p>
    <w:p w14:paraId="209AEAD8" w14:textId="2AB4DE4B" w:rsidR="00F8557A" w:rsidRPr="00F8557A" w:rsidRDefault="00F8557A" w:rsidP="00C8005B">
      <w:pPr>
        <w:pStyle w:val="Akapitzlist"/>
        <w:numPr>
          <w:ilvl w:val="3"/>
          <w:numId w:val="49"/>
        </w:numPr>
        <w:autoSpaceDE w:val="0"/>
        <w:autoSpaceDN w:val="0"/>
        <w:adjustRightInd w:val="0"/>
        <w:spacing w:after="120" w:line="360" w:lineRule="auto"/>
        <w:ind w:left="709" w:hanging="709"/>
        <w:jc w:val="both"/>
        <w:rPr>
          <w:rFonts w:ascii="Arial" w:hAnsi="Arial" w:cs="Arial"/>
        </w:rPr>
      </w:pPr>
      <w:r>
        <w:rPr>
          <w:rFonts w:ascii="Arial" w:hAnsi="Arial" w:cs="Arial"/>
        </w:rPr>
        <w:t xml:space="preserve">W przypadku nierozwiązania sporu przez komisję o której mowa w ust.2, każda ze Stron może skierować sprawę do właściwego dla położenia Przedmiotu Dzierżawy sądu powszechnego. </w:t>
      </w:r>
    </w:p>
    <w:p w14:paraId="2372C38A" w14:textId="7AB01DF8" w:rsidR="00F8557A" w:rsidRDefault="00F8557A" w:rsidP="000E2DB0">
      <w:pPr>
        <w:autoSpaceDE w:val="0"/>
        <w:autoSpaceDN w:val="0"/>
        <w:adjustRightInd w:val="0"/>
        <w:spacing w:after="120" w:line="360" w:lineRule="auto"/>
        <w:ind w:left="709" w:hanging="709"/>
        <w:jc w:val="both"/>
        <w:rPr>
          <w:rFonts w:ascii="Arial" w:hAnsi="Arial" w:cs="Arial"/>
        </w:rPr>
      </w:pPr>
    </w:p>
    <w:p w14:paraId="4D11694B" w14:textId="46820082" w:rsidR="003757AC" w:rsidRPr="003D4B04" w:rsidRDefault="003D4B04" w:rsidP="00612CE5">
      <w:pPr>
        <w:pStyle w:val="Tekstpodstawowy5"/>
        <w:shd w:val="clear" w:color="auto" w:fill="auto"/>
        <w:tabs>
          <w:tab w:val="left" w:pos="1418"/>
        </w:tabs>
        <w:spacing w:before="0" w:after="180" w:line="360" w:lineRule="auto"/>
        <w:ind w:right="20" w:firstLine="0"/>
        <w:rPr>
          <w:rFonts w:ascii="Arial" w:hAnsi="Arial" w:cs="Arial"/>
          <w:color w:val="000000"/>
          <w:sz w:val="22"/>
          <w:szCs w:val="22"/>
          <w:shd w:val="clear" w:color="auto" w:fill="FFFFFF"/>
        </w:rPr>
      </w:pPr>
      <w:r w:rsidRPr="00155C49">
        <w:rPr>
          <w:rStyle w:val="Tekstpodstawowy3"/>
          <w:rFonts w:ascii="Arial" w:hAnsi="Arial"/>
          <w:b/>
          <w:bCs/>
          <w:sz w:val="22"/>
        </w:rPr>
        <w:t>§ 1</w:t>
      </w:r>
      <w:r w:rsidR="00A27159">
        <w:rPr>
          <w:rStyle w:val="Tekstpodstawowy3"/>
          <w:rFonts w:ascii="Arial" w:hAnsi="Arial"/>
          <w:b/>
          <w:bCs/>
          <w:sz w:val="22"/>
        </w:rPr>
        <w:t>1</w:t>
      </w:r>
      <w:r>
        <w:rPr>
          <w:rStyle w:val="Tekstpodstawowy3"/>
          <w:rFonts w:ascii="Arial" w:hAnsi="Arial" w:cs="Arial"/>
          <w:sz w:val="22"/>
          <w:szCs w:val="22"/>
        </w:rPr>
        <w:t xml:space="preserve"> </w:t>
      </w:r>
    </w:p>
    <w:p w14:paraId="3001368B" w14:textId="77777777" w:rsidR="003757AC" w:rsidRDefault="003757AC" w:rsidP="00C8005B">
      <w:pPr>
        <w:numPr>
          <w:ilvl w:val="0"/>
          <w:numId w:val="15"/>
        </w:numPr>
        <w:tabs>
          <w:tab w:val="clear" w:pos="720"/>
        </w:tabs>
        <w:spacing w:after="0" w:line="360" w:lineRule="auto"/>
        <w:ind w:left="709" w:hanging="709"/>
        <w:jc w:val="both"/>
        <w:rPr>
          <w:rFonts w:ascii="Arial" w:hAnsi="Arial" w:cs="Arial"/>
        </w:rPr>
      </w:pPr>
      <w:r>
        <w:rPr>
          <w:rFonts w:ascii="Arial" w:hAnsi="Arial" w:cs="Arial"/>
        </w:rPr>
        <w:t>Wszelkie postanowienia niniejszej Umowy są poufne i każda ze Stron zobowiązuje się do nieujawniania jej postanowień ani informacji na temat warunków zawarcia Umowy jakiejkolwiek osobie trzeciej bez uzyskania pisemnej zgody drugiej Strony w okresie obowiązywania niniejszej Umowy, a także 3 lata po jej rozwiązaniu lub wygaśnięciu.</w:t>
      </w:r>
    </w:p>
    <w:p w14:paraId="3996333C" w14:textId="77777777" w:rsidR="003757AC" w:rsidRDefault="003757AC" w:rsidP="00C8005B">
      <w:pPr>
        <w:numPr>
          <w:ilvl w:val="0"/>
          <w:numId w:val="15"/>
        </w:numPr>
        <w:tabs>
          <w:tab w:val="clear" w:pos="720"/>
        </w:tabs>
        <w:spacing w:after="0" w:line="360" w:lineRule="auto"/>
        <w:ind w:left="709" w:hanging="709"/>
        <w:jc w:val="both"/>
        <w:rPr>
          <w:rFonts w:ascii="Arial" w:hAnsi="Arial" w:cs="Arial"/>
        </w:rPr>
      </w:pPr>
      <w:r>
        <w:rPr>
          <w:rFonts w:ascii="Arial" w:hAnsi="Arial" w:cs="Arial"/>
        </w:rPr>
        <w:t xml:space="preserve">Strony uprawnione są do przekazywania niniejszej Umowy, swoim doradcom finansowym lub prawnym, organom właścicielskim jak również potencjalnym </w:t>
      </w:r>
      <w:r>
        <w:rPr>
          <w:rFonts w:ascii="Arial" w:hAnsi="Arial" w:cs="Arial"/>
        </w:rPr>
        <w:lastRenderedPageBreak/>
        <w:t xml:space="preserve">cesjonariuszom, z zastrzeżeniem ponoszenia odpowiedzialności za zachowanie poufności przez te podmioty na zasadach wskazanych w Umowie. </w:t>
      </w:r>
    </w:p>
    <w:p w14:paraId="52385C3D" w14:textId="77777777" w:rsidR="003757AC" w:rsidRDefault="003757AC" w:rsidP="00C8005B">
      <w:pPr>
        <w:numPr>
          <w:ilvl w:val="0"/>
          <w:numId w:val="15"/>
        </w:numPr>
        <w:tabs>
          <w:tab w:val="clear" w:pos="720"/>
        </w:tabs>
        <w:spacing w:after="0" w:line="360" w:lineRule="auto"/>
        <w:ind w:left="709" w:hanging="709"/>
        <w:jc w:val="both"/>
        <w:rPr>
          <w:rFonts w:ascii="Arial" w:hAnsi="Arial" w:cs="Arial"/>
        </w:rPr>
      </w:pPr>
      <w:r>
        <w:rPr>
          <w:rFonts w:ascii="Arial" w:hAnsi="Arial" w:cs="Arial"/>
        </w:rPr>
        <w:t>Strony zwolnione są z obowiązku zachowania tajemnicy w przypadku, gdy polecenie ujawnienia określonych wyżej informacji pochodzić będzie od sądu lub innego uprawnionego na podstawie odrębnych przepisów organu.</w:t>
      </w:r>
    </w:p>
    <w:p w14:paraId="164443BA" w14:textId="77777777" w:rsidR="00C8005B" w:rsidRDefault="00C8005B" w:rsidP="003757AC">
      <w:pPr>
        <w:spacing w:after="0" w:line="360" w:lineRule="auto"/>
        <w:jc w:val="center"/>
        <w:rPr>
          <w:rFonts w:ascii="Arial" w:hAnsi="Arial"/>
          <w:b/>
          <w:bCs/>
        </w:rPr>
      </w:pPr>
    </w:p>
    <w:p w14:paraId="57376906" w14:textId="7D5A28E8" w:rsidR="003757AC" w:rsidRPr="00664B3D" w:rsidRDefault="007D6847" w:rsidP="003757AC">
      <w:pPr>
        <w:spacing w:after="0" w:line="360" w:lineRule="auto"/>
        <w:jc w:val="center"/>
        <w:rPr>
          <w:rFonts w:ascii="Arial" w:hAnsi="Arial"/>
          <w:b/>
          <w:bCs/>
        </w:rPr>
      </w:pPr>
      <w:r w:rsidRPr="00664B3D">
        <w:rPr>
          <w:rFonts w:ascii="Arial" w:hAnsi="Arial"/>
          <w:b/>
          <w:bCs/>
        </w:rPr>
        <w:t xml:space="preserve">§ </w:t>
      </w:r>
      <w:r w:rsidR="00C8005B">
        <w:rPr>
          <w:rFonts w:ascii="Arial" w:hAnsi="Arial"/>
          <w:b/>
          <w:bCs/>
        </w:rPr>
        <w:t>12</w:t>
      </w:r>
    </w:p>
    <w:p w14:paraId="5CA5B243" w14:textId="42F6F6A3" w:rsidR="007D6847" w:rsidRPr="008C6B18" w:rsidRDefault="007D6847" w:rsidP="008C6B18">
      <w:pPr>
        <w:pStyle w:val="Akapitzlist"/>
        <w:numPr>
          <w:ilvl w:val="3"/>
          <w:numId w:val="50"/>
        </w:numPr>
        <w:spacing w:after="0" w:line="360" w:lineRule="auto"/>
        <w:ind w:left="709" w:hanging="709"/>
        <w:jc w:val="both"/>
        <w:rPr>
          <w:rFonts w:ascii="Arial" w:eastAsia="Times New Roman" w:hAnsi="Arial" w:cs="Arial"/>
          <w:bCs/>
          <w:lang w:eastAsia="pl-PL"/>
        </w:rPr>
      </w:pPr>
      <w:bookmarkStart w:id="6" w:name="_Hlk151035268"/>
      <w:r w:rsidRPr="008C6B18">
        <w:rPr>
          <w:rFonts w:ascii="Arial" w:eastAsia="Times New Roman" w:hAnsi="Arial" w:cs="Arial"/>
          <w:bCs/>
          <w:lang w:eastAsia="pl-PL"/>
        </w:rPr>
        <w:t>Zgodnie z art. 13 ust. 1 ogólnego rozporządzenia o ochronie danych osobowych z dnia 27 kwietnia 2016 r. Zarząd Portu Morskiego Kołobrzeg Sp. z o.o. informuje, iż:</w:t>
      </w:r>
    </w:p>
    <w:p w14:paraId="5BB49BBD" w14:textId="77777777" w:rsidR="007D6847" w:rsidRPr="00DB4E03" w:rsidRDefault="007D6847" w:rsidP="007D6847">
      <w:pPr>
        <w:numPr>
          <w:ilvl w:val="0"/>
          <w:numId w:val="50"/>
        </w:numPr>
        <w:spacing w:after="0" w:line="360" w:lineRule="auto"/>
        <w:jc w:val="both"/>
        <w:rPr>
          <w:rFonts w:ascii="Arial" w:eastAsia="Times New Roman" w:hAnsi="Arial" w:cs="Arial"/>
          <w:bCs/>
          <w:lang w:eastAsia="pl-PL"/>
        </w:rPr>
      </w:pPr>
      <w:r w:rsidRPr="00DB4E03">
        <w:rPr>
          <w:rFonts w:ascii="Arial" w:eastAsia="Times New Roman" w:hAnsi="Arial" w:cs="Arial"/>
          <w:bCs/>
          <w:lang w:eastAsia="pl-PL"/>
        </w:rPr>
        <w:t>administratorem Pana/Pani danych osobowych jest Zarząd Portu Morskiego Kołobrzeg spółka z ograniczoną odpowiedzialnością z siedzibą w Kołobrzegu, przy ul. Portowej 41,</w:t>
      </w:r>
    </w:p>
    <w:p w14:paraId="3AC794FA" w14:textId="77777777" w:rsidR="007D6847" w:rsidRPr="00DB4E03" w:rsidRDefault="007D6847" w:rsidP="007D6847">
      <w:pPr>
        <w:numPr>
          <w:ilvl w:val="0"/>
          <w:numId w:val="50"/>
        </w:numPr>
        <w:spacing w:after="0" w:line="360" w:lineRule="auto"/>
        <w:jc w:val="both"/>
        <w:rPr>
          <w:rFonts w:ascii="Arial" w:eastAsia="Times New Roman" w:hAnsi="Arial" w:cs="Arial"/>
          <w:bCs/>
          <w:lang w:eastAsia="pl-PL"/>
        </w:rPr>
      </w:pPr>
      <w:r w:rsidRPr="00DB4E03">
        <w:rPr>
          <w:rFonts w:ascii="Arial" w:eastAsia="Times New Roman" w:hAnsi="Arial" w:cs="Arial"/>
          <w:bCs/>
          <w:lang w:eastAsia="pl-PL"/>
        </w:rPr>
        <w:t>wszelkie informacje na temat Pana/Pani danych osobowych przetwarzanych przez administratora można uzyskać u powołanego Inspektora Ochrony Danych pod adresem e-mail: sekretariat@zpmkolobrzeg.pl lub w siedzibie spółki przy ul. Portowej 41, 78-100 Kołobrzeg,</w:t>
      </w:r>
    </w:p>
    <w:p w14:paraId="15AB0334" w14:textId="77777777" w:rsidR="007D6847" w:rsidRPr="00DB4E03" w:rsidRDefault="007D6847" w:rsidP="007D6847">
      <w:pPr>
        <w:numPr>
          <w:ilvl w:val="0"/>
          <w:numId w:val="50"/>
        </w:numPr>
        <w:spacing w:after="0" w:line="360" w:lineRule="auto"/>
        <w:jc w:val="both"/>
        <w:rPr>
          <w:rFonts w:ascii="Arial" w:eastAsia="Times New Roman" w:hAnsi="Arial" w:cs="Arial"/>
          <w:bCs/>
          <w:lang w:eastAsia="pl-PL"/>
        </w:rPr>
      </w:pPr>
      <w:r w:rsidRPr="00DB4E03">
        <w:rPr>
          <w:rFonts w:ascii="Arial" w:eastAsia="Times New Roman" w:hAnsi="Arial" w:cs="Arial"/>
          <w:bCs/>
          <w:lang w:eastAsia="pl-PL"/>
        </w:rPr>
        <w:t>Pana/Pani dane osobowe przetwarzane będą w celu:</w:t>
      </w:r>
    </w:p>
    <w:p w14:paraId="5CA6A733" w14:textId="77777777" w:rsidR="007D6847" w:rsidRPr="00DB4E03" w:rsidRDefault="007D6847" w:rsidP="007D6847">
      <w:pPr>
        <w:numPr>
          <w:ilvl w:val="1"/>
          <w:numId w:val="50"/>
        </w:numPr>
        <w:spacing w:after="0" w:line="360" w:lineRule="auto"/>
        <w:ind w:left="1134" w:hanging="425"/>
        <w:jc w:val="both"/>
        <w:rPr>
          <w:rFonts w:ascii="Arial" w:eastAsia="Times New Roman" w:hAnsi="Arial" w:cs="Arial"/>
          <w:bCs/>
          <w:lang w:eastAsia="pl-PL"/>
        </w:rPr>
      </w:pPr>
      <w:r w:rsidRPr="00DB4E03">
        <w:rPr>
          <w:rFonts w:ascii="Arial" w:eastAsia="Times New Roman" w:hAnsi="Arial" w:cs="Arial"/>
          <w:bCs/>
          <w:lang w:eastAsia="pl-PL"/>
        </w:rPr>
        <w:t xml:space="preserve">wykonania umowy zawartej z administratorem, tj. na podstawie art. 6 ust. 1 lit. b) ogólnego rozporządzenia o ochronie danych osobowych, </w:t>
      </w:r>
    </w:p>
    <w:p w14:paraId="00692A0C" w14:textId="77777777" w:rsidR="007D6847" w:rsidRPr="00DB4E03" w:rsidRDefault="007D6847" w:rsidP="007D6847">
      <w:pPr>
        <w:numPr>
          <w:ilvl w:val="1"/>
          <w:numId w:val="50"/>
        </w:numPr>
        <w:spacing w:after="0" w:line="360" w:lineRule="auto"/>
        <w:ind w:left="1134" w:hanging="425"/>
        <w:jc w:val="both"/>
        <w:rPr>
          <w:rFonts w:ascii="Arial" w:eastAsia="Times New Roman" w:hAnsi="Arial" w:cs="Arial"/>
          <w:bCs/>
          <w:lang w:eastAsia="pl-PL"/>
        </w:rPr>
      </w:pPr>
      <w:r w:rsidRPr="00DB4E03">
        <w:rPr>
          <w:rFonts w:ascii="Arial" w:eastAsia="Times New Roman" w:hAnsi="Arial" w:cs="Arial"/>
          <w:bCs/>
          <w:lang w:eastAsia="pl-PL"/>
        </w:rPr>
        <w:t>dochodzenia ewentualnych roszczeń w związku z poniesioną przez administratora szkodą lub obrony przed roszczeniami kierowanymi w stosunku do administratora tj. na podstawie art. 6 ust. 1 lit. f) ogólnego rozporządzenia o ochronie danych osobowych, w ramach prawnie uzasadnionego interesu administratora,</w:t>
      </w:r>
    </w:p>
    <w:p w14:paraId="5D7EABA8" w14:textId="77777777" w:rsidR="007D6847" w:rsidRPr="00DB4E03" w:rsidRDefault="007D6847" w:rsidP="007D6847">
      <w:pPr>
        <w:numPr>
          <w:ilvl w:val="0"/>
          <w:numId w:val="50"/>
        </w:numPr>
        <w:spacing w:after="0" w:line="360" w:lineRule="auto"/>
        <w:jc w:val="both"/>
        <w:rPr>
          <w:rFonts w:ascii="Arial" w:eastAsia="Times New Roman" w:hAnsi="Arial" w:cs="Arial"/>
          <w:bCs/>
          <w:lang w:eastAsia="pl-PL"/>
        </w:rPr>
      </w:pPr>
      <w:r w:rsidRPr="00DB4E03">
        <w:rPr>
          <w:rFonts w:ascii="Arial" w:eastAsia="Times New Roman" w:hAnsi="Arial" w:cs="Arial"/>
          <w:bCs/>
          <w:lang w:eastAsia="pl-PL"/>
        </w:rPr>
        <w:t>odbiorcą Pana/Pani danych osobowych będą:</w:t>
      </w:r>
    </w:p>
    <w:p w14:paraId="5F8C26B2" w14:textId="77777777" w:rsidR="007D6847" w:rsidRPr="00DB4E03" w:rsidRDefault="007D6847" w:rsidP="007D6847">
      <w:pPr>
        <w:numPr>
          <w:ilvl w:val="1"/>
          <w:numId w:val="50"/>
        </w:numPr>
        <w:spacing w:after="0" w:line="360" w:lineRule="auto"/>
        <w:ind w:left="1134" w:hanging="425"/>
        <w:jc w:val="both"/>
        <w:rPr>
          <w:rFonts w:ascii="Arial" w:eastAsia="Times New Roman" w:hAnsi="Arial" w:cs="Arial"/>
          <w:bCs/>
          <w:lang w:eastAsia="pl-PL"/>
        </w:rPr>
      </w:pPr>
      <w:r w:rsidRPr="00DB4E03">
        <w:rPr>
          <w:rFonts w:ascii="Arial" w:eastAsia="Times New Roman" w:hAnsi="Arial" w:cs="Arial"/>
          <w:bCs/>
          <w:lang w:eastAsia="pl-PL"/>
        </w:rPr>
        <w:t>podmioty świadczące usługi wsparcia IT oraz dostarczające oprogramowanie informatyczne, w ramach wykonywania usług, w szczególności usług serwisowych,</w:t>
      </w:r>
    </w:p>
    <w:p w14:paraId="1EB55AA6" w14:textId="77777777" w:rsidR="007D6847" w:rsidRPr="00DB4E03" w:rsidRDefault="007D6847" w:rsidP="007D6847">
      <w:pPr>
        <w:numPr>
          <w:ilvl w:val="1"/>
          <w:numId w:val="50"/>
        </w:numPr>
        <w:spacing w:after="0" w:line="360" w:lineRule="auto"/>
        <w:ind w:left="1134" w:hanging="425"/>
        <w:jc w:val="both"/>
        <w:rPr>
          <w:rFonts w:ascii="Arial" w:eastAsia="Times New Roman" w:hAnsi="Arial" w:cs="Arial"/>
          <w:bCs/>
          <w:lang w:eastAsia="pl-PL"/>
        </w:rPr>
      </w:pPr>
      <w:r w:rsidRPr="00DB4E03">
        <w:rPr>
          <w:rFonts w:ascii="Arial" w:eastAsia="Times New Roman" w:hAnsi="Arial" w:cs="Arial"/>
          <w:bCs/>
          <w:lang w:eastAsia="pl-PL"/>
        </w:rPr>
        <w:t>kancelarie prawne świadczące usługi doradztwa prawnego i zastępstwa procesowego w przypadku zajścia takiej konieczności,</w:t>
      </w:r>
    </w:p>
    <w:p w14:paraId="2E635FEF" w14:textId="77777777" w:rsidR="007D6847" w:rsidRPr="00DB4E03" w:rsidRDefault="007D6847" w:rsidP="007D6847">
      <w:pPr>
        <w:numPr>
          <w:ilvl w:val="1"/>
          <w:numId w:val="50"/>
        </w:numPr>
        <w:spacing w:after="0" w:line="360" w:lineRule="auto"/>
        <w:ind w:left="1134" w:hanging="425"/>
        <w:jc w:val="both"/>
        <w:rPr>
          <w:rFonts w:ascii="Arial" w:eastAsia="Times New Roman" w:hAnsi="Arial" w:cs="Arial"/>
          <w:bCs/>
          <w:lang w:eastAsia="pl-PL"/>
        </w:rPr>
      </w:pPr>
      <w:r w:rsidRPr="00DB4E03">
        <w:rPr>
          <w:rFonts w:ascii="Arial" w:eastAsia="Times New Roman" w:hAnsi="Arial" w:cs="Arial"/>
          <w:bCs/>
          <w:lang w:eastAsia="pl-PL"/>
        </w:rPr>
        <w:t xml:space="preserve">inni administratorzy danych, czyli podmioty uprawnione do przetwarzania danych osobowych na podstawie przepisów prawa w szczególności firmy audytorskie, w przypadku zajścia takiej konieczności, </w:t>
      </w:r>
    </w:p>
    <w:p w14:paraId="35640E32" w14:textId="77777777" w:rsidR="007D6847" w:rsidRPr="00DB4E03" w:rsidRDefault="007D6847" w:rsidP="007D6847">
      <w:pPr>
        <w:numPr>
          <w:ilvl w:val="1"/>
          <w:numId w:val="50"/>
        </w:numPr>
        <w:spacing w:after="0" w:line="360" w:lineRule="auto"/>
        <w:ind w:left="1134" w:hanging="425"/>
        <w:jc w:val="both"/>
        <w:rPr>
          <w:rFonts w:ascii="Arial" w:eastAsia="Times New Roman" w:hAnsi="Arial" w:cs="Arial"/>
          <w:bCs/>
          <w:lang w:eastAsia="pl-PL"/>
        </w:rPr>
      </w:pPr>
      <w:r w:rsidRPr="00DB4E03">
        <w:rPr>
          <w:rFonts w:ascii="Arial" w:eastAsia="Times New Roman" w:hAnsi="Arial" w:cs="Arial"/>
          <w:bCs/>
          <w:lang w:eastAsia="pl-PL"/>
        </w:rPr>
        <w:t>podmioty uprawnione na podstawie przepisów prawa,</w:t>
      </w:r>
    </w:p>
    <w:p w14:paraId="5A815ABF" w14:textId="77777777" w:rsidR="007D6847" w:rsidRPr="00DB4E03" w:rsidRDefault="007D6847" w:rsidP="007D6847">
      <w:pPr>
        <w:numPr>
          <w:ilvl w:val="0"/>
          <w:numId w:val="50"/>
        </w:numPr>
        <w:spacing w:after="0" w:line="360" w:lineRule="auto"/>
        <w:jc w:val="both"/>
        <w:rPr>
          <w:rFonts w:ascii="Arial" w:eastAsia="Times New Roman" w:hAnsi="Arial" w:cs="Arial"/>
          <w:bCs/>
          <w:lang w:eastAsia="pl-PL"/>
        </w:rPr>
      </w:pPr>
      <w:r w:rsidRPr="00DB4E03">
        <w:rPr>
          <w:rFonts w:ascii="Arial" w:eastAsia="Times New Roman" w:hAnsi="Arial" w:cs="Arial"/>
          <w:bCs/>
          <w:lang w:eastAsia="pl-PL"/>
        </w:rPr>
        <w:lastRenderedPageBreak/>
        <w:t>Pana/Pani dane osobowe pozyskane w związku z zawartą umową będą przetwarzane przez okres przedawnienia roszczeń podatkowych lub roszczeń cywilnoprawnych, w zależności które z tych zdarzeń nastąpi później,</w:t>
      </w:r>
    </w:p>
    <w:p w14:paraId="2F832F46" w14:textId="77777777" w:rsidR="007D6847" w:rsidRPr="00DB4E03" w:rsidRDefault="007D6847" w:rsidP="007D6847">
      <w:pPr>
        <w:numPr>
          <w:ilvl w:val="0"/>
          <w:numId w:val="50"/>
        </w:numPr>
        <w:spacing w:after="0" w:line="360" w:lineRule="auto"/>
        <w:jc w:val="both"/>
        <w:rPr>
          <w:rFonts w:ascii="Arial" w:eastAsia="Times New Roman" w:hAnsi="Arial" w:cs="Arial"/>
          <w:bCs/>
          <w:lang w:eastAsia="pl-PL"/>
        </w:rPr>
      </w:pPr>
      <w:r w:rsidRPr="00DB4E03">
        <w:rPr>
          <w:rFonts w:ascii="Arial" w:eastAsia="Times New Roman" w:hAnsi="Arial" w:cs="Arial"/>
          <w:bCs/>
          <w:lang w:eastAsia="pl-PL"/>
        </w:rPr>
        <w:t>posiada Pan/Pani prawo dostępu do treści swoich danych oraz prawo ich sprostowania, usunięcia, ograniczenia przetwarzania, prawo do przenoszenia danych, prawo wniesienia sprzeciwu,</w:t>
      </w:r>
    </w:p>
    <w:p w14:paraId="56B95AC2" w14:textId="77777777" w:rsidR="007D6847" w:rsidRPr="00DB4E03" w:rsidRDefault="007D6847" w:rsidP="007D6847">
      <w:pPr>
        <w:numPr>
          <w:ilvl w:val="0"/>
          <w:numId w:val="50"/>
        </w:numPr>
        <w:spacing w:after="0" w:line="360" w:lineRule="auto"/>
        <w:jc w:val="both"/>
        <w:rPr>
          <w:rFonts w:ascii="Arial" w:eastAsia="Times New Roman" w:hAnsi="Arial" w:cs="Arial"/>
          <w:bCs/>
          <w:lang w:eastAsia="pl-PL"/>
        </w:rPr>
      </w:pPr>
      <w:r w:rsidRPr="00DB4E03">
        <w:rPr>
          <w:rFonts w:ascii="Arial" w:eastAsia="Times New Roman" w:hAnsi="Arial" w:cs="Arial"/>
          <w:bCs/>
          <w:lang w:eastAsia="pl-PL"/>
        </w:rPr>
        <w:t>ma Pan/Pani prawo wniesienia skargi do Prezesa Urzędu Ochrony Danych Osobowych, gdy uzna Pan, iż przetwarzanie danych osobowych Pana dotyczących narusza przepisy ogólnego rozporządzenia o ochronie danych osobowych z dnia 27 kwietnia 2016 r.,</w:t>
      </w:r>
    </w:p>
    <w:p w14:paraId="1FDBA583" w14:textId="77777777" w:rsidR="007D6847" w:rsidRPr="00DB4E03" w:rsidRDefault="007D6847" w:rsidP="007D6847">
      <w:pPr>
        <w:numPr>
          <w:ilvl w:val="0"/>
          <w:numId w:val="50"/>
        </w:numPr>
        <w:spacing w:after="0" w:line="360" w:lineRule="auto"/>
        <w:jc w:val="both"/>
        <w:rPr>
          <w:rFonts w:ascii="Arial" w:eastAsia="Times New Roman" w:hAnsi="Arial" w:cs="Arial"/>
          <w:bCs/>
          <w:lang w:eastAsia="pl-PL"/>
        </w:rPr>
      </w:pPr>
      <w:r w:rsidRPr="00DB4E03">
        <w:rPr>
          <w:rFonts w:ascii="Arial" w:eastAsia="Times New Roman" w:hAnsi="Arial" w:cs="Arial"/>
          <w:bCs/>
          <w:lang w:eastAsia="pl-PL"/>
        </w:rPr>
        <w:t>podanie przez Pana/Panią danych osobowych jest dobrowolne, lecz stanowi warunek konieczny zawarcia umowy. W przypadku niepodania danych osobowych nie jest możliwe zawarcie, a tym samym wykonanie umowy z administratorem,</w:t>
      </w:r>
    </w:p>
    <w:p w14:paraId="48694EAF" w14:textId="77777777" w:rsidR="007D6847" w:rsidRPr="00DB4E03" w:rsidRDefault="007D6847" w:rsidP="007D6847">
      <w:pPr>
        <w:numPr>
          <w:ilvl w:val="0"/>
          <w:numId w:val="50"/>
        </w:numPr>
        <w:spacing w:after="0" w:line="360" w:lineRule="auto"/>
        <w:jc w:val="both"/>
        <w:rPr>
          <w:rFonts w:ascii="Arial" w:eastAsia="Times New Roman" w:hAnsi="Arial" w:cs="Arial"/>
          <w:bCs/>
          <w:lang w:eastAsia="pl-PL"/>
        </w:rPr>
      </w:pPr>
      <w:r w:rsidRPr="00DB4E03">
        <w:rPr>
          <w:rFonts w:ascii="Arial" w:eastAsia="Times New Roman" w:hAnsi="Arial" w:cs="Arial"/>
          <w:bCs/>
          <w:lang w:eastAsia="pl-PL"/>
        </w:rPr>
        <w:t>Pana/Pani dane nie będą podstawą do zautomatyzowanego podejmowania decyzji, w tym profilowania,</w:t>
      </w:r>
    </w:p>
    <w:p w14:paraId="0AFC5CFB" w14:textId="77777777" w:rsidR="007D6847" w:rsidRPr="00DB4E03" w:rsidRDefault="007D6847" w:rsidP="007D6847">
      <w:pPr>
        <w:numPr>
          <w:ilvl w:val="0"/>
          <w:numId w:val="50"/>
        </w:numPr>
        <w:spacing w:after="0" w:line="360" w:lineRule="auto"/>
        <w:jc w:val="both"/>
        <w:rPr>
          <w:rFonts w:ascii="Arial" w:eastAsia="Times New Roman" w:hAnsi="Arial" w:cs="Arial"/>
          <w:bCs/>
          <w:lang w:eastAsia="pl-PL"/>
        </w:rPr>
      </w:pPr>
      <w:r w:rsidRPr="00DB4E03">
        <w:rPr>
          <w:rFonts w:ascii="Arial" w:eastAsia="Times New Roman" w:hAnsi="Arial" w:cs="Arial"/>
          <w:bCs/>
          <w:lang w:eastAsia="pl-PL"/>
        </w:rPr>
        <w:t>Pana/Pani dane osobowe nie będą przekazywane poza obszar EOG.</w:t>
      </w:r>
    </w:p>
    <w:bookmarkEnd w:id="6"/>
    <w:p w14:paraId="315301B4" w14:textId="0FAB2DE0" w:rsidR="007D6847" w:rsidRPr="008C6B18" w:rsidRDefault="008C6B18" w:rsidP="008C6B18">
      <w:pPr>
        <w:pStyle w:val="Akapitzlist"/>
        <w:numPr>
          <w:ilvl w:val="0"/>
          <w:numId w:val="49"/>
        </w:numPr>
        <w:spacing w:after="0" w:line="360" w:lineRule="auto"/>
        <w:ind w:hanging="720"/>
        <w:jc w:val="both"/>
        <w:rPr>
          <w:rFonts w:ascii="Arial" w:hAnsi="Arial"/>
        </w:rPr>
      </w:pPr>
      <w:r w:rsidRPr="008C6B18">
        <w:rPr>
          <w:rFonts w:ascii="Arial" w:hAnsi="Arial" w:cs="Arial"/>
        </w:rPr>
        <w:t>Dzierżawca oświadcza, że wypełnił obowiązki informacyjne przewidziane w art. 13 lub art. 14 RODO wobec osób fizycznych, od których dane osobowe bezpośrednio lub pośrednio pozyskał w celu zawarcia i realizacji Umowy.</w:t>
      </w:r>
    </w:p>
    <w:p w14:paraId="344CB814" w14:textId="77777777" w:rsidR="008C6B18" w:rsidRDefault="008C6B18" w:rsidP="003757AC">
      <w:pPr>
        <w:spacing w:after="0" w:line="360" w:lineRule="auto"/>
        <w:jc w:val="center"/>
        <w:rPr>
          <w:rFonts w:ascii="Arial" w:hAnsi="Arial" w:cs="Arial"/>
          <w:b/>
          <w:bCs/>
        </w:rPr>
      </w:pPr>
    </w:p>
    <w:p w14:paraId="03C4F55B" w14:textId="0C4B0007" w:rsidR="003757AC" w:rsidRPr="00155C49" w:rsidRDefault="003757AC" w:rsidP="003757AC">
      <w:pPr>
        <w:spacing w:after="0" w:line="360" w:lineRule="auto"/>
        <w:jc w:val="center"/>
        <w:rPr>
          <w:rFonts w:ascii="Arial" w:hAnsi="Arial" w:cs="Arial"/>
          <w:b/>
          <w:bCs/>
        </w:rPr>
      </w:pPr>
      <w:r w:rsidRPr="00155C49">
        <w:rPr>
          <w:rFonts w:ascii="Arial" w:hAnsi="Arial" w:cs="Arial"/>
          <w:b/>
          <w:bCs/>
        </w:rPr>
        <w:t>§</w:t>
      </w:r>
      <w:r w:rsidR="00155C49" w:rsidRPr="00155C49">
        <w:rPr>
          <w:rFonts w:ascii="Arial" w:hAnsi="Arial" w:cs="Arial"/>
          <w:b/>
          <w:bCs/>
        </w:rPr>
        <w:t xml:space="preserve"> </w:t>
      </w:r>
      <w:r w:rsidRPr="00155C49">
        <w:rPr>
          <w:rFonts w:ascii="Arial" w:hAnsi="Arial" w:cs="Arial"/>
          <w:b/>
          <w:bCs/>
        </w:rPr>
        <w:t>1</w:t>
      </w:r>
      <w:r w:rsidR="003E0EC3">
        <w:rPr>
          <w:rFonts w:ascii="Arial" w:hAnsi="Arial" w:cs="Arial"/>
          <w:b/>
          <w:bCs/>
        </w:rPr>
        <w:t>3</w:t>
      </w:r>
    </w:p>
    <w:p w14:paraId="084EA03E" w14:textId="2031A07E" w:rsidR="003757AC" w:rsidRDefault="003757AC" w:rsidP="00C8005B">
      <w:pPr>
        <w:pStyle w:val="Akapitzlist"/>
        <w:numPr>
          <w:ilvl w:val="3"/>
          <w:numId w:val="16"/>
        </w:numPr>
        <w:tabs>
          <w:tab w:val="left" w:pos="709"/>
        </w:tabs>
        <w:spacing w:after="0" w:line="360" w:lineRule="auto"/>
        <w:ind w:hanging="2880"/>
        <w:jc w:val="both"/>
        <w:rPr>
          <w:rFonts w:ascii="Arial" w:hAnsi="Arial" w:cs="Arial"/>
        </w:rPr>
      </w:pPr>
      <w:r w:rsidRPr="00C8005B">
        <w:rPr>
          <w:rFonts w:ascii="Arial" w:hAnsi="Arial" w:cs="Arial"/>
        </w:rPr>
        <w:t xml:space="preserve">Umowa niniejsza wchodzi w życie z dniem </w:t>
      </w:r>
      <w:r w:rsidR="002D477E" w:rsidRPr="00C8005B">
        <w:rPr>
          <w:rFonts w:ascii="Arial" w:hAnsi="Arial" w:cs="Arial"/>
        </w:rPr>
        <w:t>__________.</w:t>
      </w:r>
    </w:p>
    <w:p w14:paraId="2E603FC2" w14:textId="77777777" w:rsidR="003757AC" w:rsidRDefault="003757AC" w:rsidP="00C8005B">
      <w:pPr>
        <w:pStyle w:val="Akapitzlist"/>
        <w:numPr>
          <w:ilvl w:val="3"/>
          <w:numId w:val="16"/>
        </w:numPr>
        <w:tabs>
          <w:tab w:val="left" w:pos="709"/>
        </w:tabs>
        <w:spacing w:after="0" w:line="360" w:lineRule="auto"/>
        <w:ind w:hanging="2880"/>
        <w:jc w:val="both"/>
        <w:rPr>
          <w:rFonts w:ascii="Arial" w:hAnsi="Arial" w:cs="Arial"/>
        </w:rPr>
      </w:pPr>
      <w:r w:rsidRPr="00C8005B">
        <w:rPr>
          <w:rFonts w:ascii="Arial" w:hAnsi="Arial" w:cs="Arial"/>
        </w:rPr>
        <w:t xml:space="preserve">Umowa niniejsza sporządzona została w dwóch jednobrzmiących egzemplarzach. </w:t>
      </w:r>
    </w:p>
    <w:p w14:paraId="3AFFFE6C" w14:textId="193674B3" w:rsidR="007D6847" w:rsidRPr="007F3B03" w:rsidRDefault="007D6847" w:rsidP="007F3B03">
      <w:pPr>
        <w:pStyle w:val="Akapitzlist"/>
        <w:numPr>
          <w:ilvl w:val="3"/>
          <w:numId w:val="16"/>
        </w:numPr>
        <w:tabs>
          <w:tab w:val="left" w:pos="709"/>
        </w:tabs>
        <w:spacing w:after="0" w:line="360" w:lineRule="auto"/>
        <w:ind w:left="709" w:hanging="709"/>
        <w:jc w:val="both"/>
        <w:rPr>
          <w:rFonts w:ascii="Arial" w:hAnsi="Arial" w:cs="Arial"/>
        </w:rPr>
      </w:pPr>
      <w:r w:rsidRPr="007F3B03">
        <w:rPr>
          <w:rFonts w:ascii="Arial" w:hAnsi="Arial" w:cs="Arial"/>
        </w:rPr>
        <w:t xml:space="preserve">Wszelkie zmiany niniejszej umowy i oświadczenia Stron (w szczególności </w:t>
      </w:r>
      <w:r w:rsidR="00C8005B" w:rsidRPr="007F3B03">
        <w:rPr>
          <w:rFonts w:ascii="Arial" w:hAnsi="Arial" w:cs="Arial"/>
        </w:rPr>
        <w:t xml:space="preserve">                  </w:t>
      </w:r>
      <w:r w:rsidRPr="007F3B03">
        <w:rPr>
          <w:rFonts w:ascii="Arial" w:hAnsi="Arial" w:cs="Arial"/>
        </w:rPr>
        <w:t>o rozwiązaniu umowy) muszą być dokonywane w formie pisemnej pod rygorem nieważności.</w:t>
      </w:r>
    </w:p>
    <w:p w14:paraId="09D04E2E" w14:textId="77777777" w:rsidR="007D6847" w:rsidRPr="00137E66" w:rsidRDefault="007D6847" w:rsidP="007D6847">
      <w:pPr>
        <w:pStyle w:val="Akapitzlist"/>
        <w:numPr>
          <w:ilvl w:val="0"/>
          <w:numId w:val="16"/>
        </w:numPr>
        <w:spacing w:after="0" w:line="360" w:lineRule="auto"/>
        <w:ind w:left="709" w:hanging="709"/>
        <w:jc w:val="both"/>
        <w:rPr>
          <w:rFonts w:ascii="Arial" w:hAnsi="Arial" w:cs="Arial"/>
        </w:rPr>
      </w:pPr>
      <w:r w:rsidRPr="00137E66">
        <w:rPr>
          <w:rFonts w:ascii="Arial" w:hAnsi="Arial" w:cs="Arial"/>
        </w:rPr>
        <w:t xml:space="preserve">Dzierżawca oświadcza, że akceptuje doręczanie mu drogą elektroniczną wszelkiej korespondencji i oświadczeń związanych z niniejszą umową (z wyłączeniem zmian umowy i oświadczeń, o których mowa w ust. 3), faktur oraz faktur korygujących wystawionych przez Wynajmującą na podstawie niniejszej umowy na adres e-mail podany przy oznaczeniu Stron. W przypadku, gdy Dzierżawca nie wskazał adresu e-mail, doręczenia następować będą na jego adres pocztowy podany w niniejszej umowie przy oznaczeniu Stron lub osobiście. </w:t>
      </w:r>
    </w:p>
    <w:p w14:paraId="1753DF21" w14:textId="77777777" w:rsidR="007D6847" w:rsidRPr="00137E66" w:rsidRDefault="007D6847" w:rsidP="007D6847">
      <w:pPr>
        <w:pStyle w:val="Akapitzlist"/>
        <w:numPr>
          <w:ilvl w:val="0"/>
          <w:numId w:val="16"/>
        </w:numPr>
        <w:spacing w:after="0" w:line="360" w:lineRule="auto"/>
        <w:ind w:left="709" w:hanging="709"/>
        <w:jc w:val="both"/>
        <w:rPr>
          <w:rFonts w:ascii="Arial" w:hAnsi="Arial" w:cs="Arial"/>
        </w:rPr>
      </w:pPr>
      <w:r w:rsidRPr="00137E66">
        <w:rPr>
          <w:rFonts w:ascii="Arial" w:hAnsi="Arial" w:cs="Arial"/>
        </w:rPr>
        <w:t xml:space="preserve">Doręczenia pocztowe wynikające z niniejszej umowy następować będą listem poleconym lub zwykłym na adres drugiej Strony podany przy oznaczeniu Stron na wstępie umowy. Nieodebranie przez drugą Stronę przesyłki poleconej wysłanej na adres wynikający z niniejszej umowy w obowiązującym terminie 14 dni liczonych </w:t>
      </w:r>
      <w:r w:rsidRPr="00137E66">
        <w:rPr>
          <w:rFonts w:ascii="Arial" w:hAnsi="Arial" w:cs="Arial"/>
        </w:rPr>
        <w:lastRenderedPageBreak/>
        <w:t xml:space="preserve">od dnia złożenia pierwszego awizo pocztowego, jest równoznaczne w skutkach </w:t>
      </w:r>
      <w:r>
        <w:rPr>
          <w:rFonts w:ascii="Arial" w:hAnsi="Arial" w:cs="Arial"/>
        </w:rPr>
        <w:br/>
      </w:r>
      <w:r w:rsidRPr="00137E66">
        <w:rPr>
          <w:rFonts w:ascii="Arial" w:hAnsi="Arial" w:cs="Arial"/>
        </w:rPr>
        <w:t>z odebraniem przesyłki z upływem ostatniego dnia tego terminu. O wszelkich zmianach adresów Strony zobowiązane są powiadamiać się wzajemnie, pod rygorem uznania korespondencji wysłanej pod adres wskazany w niniejszej umowie jako wysłanej na adres wyłącznie właściwy i ze skutkami doręczenia określonymi powyżej.</w:t>
      </w:r>
    </w:p>
    <w:p w14:paraId="07A3B31C" w14:textId="77777777" w:rsidR="007D6847" w:rsidRPr="00137E66" w:rsidRDefault="007D6847" w:rsidP="007D6847">
      <w:pPr>
        <w:pStyle w:val="Akapitzlist"/>
        <w:numPr>
          <w:ilvl w:val="0"/>
          <w:numId w:val="16"/>
        </w:numPr>
        <w:spacing w:after="0" w:line="360" w:lineRule="auto"/>
        <w:ind w:left="709" w:hanging="709"/>
        <w:jc w:val="both"/>
        <w:rPr>
          <w:rFonts w:ascii="Arial" w:hAnsi="Arial" w:cs="Arial"/>
        </w:rPr>
      </w:pPr>
      <w:r w:rsidRPr="00137E66">
        <w:rPr>
          <w:rFonts w:ascii="Arial" w:hAnsi="Arial" w:cs="Arial"/>
        </w:rPr>
        <w:t xml:space="preserve">Zarząd Portu Morskiego Kołobrzeg Sp. z o.o. (Wydzierżawiający) oświadcza, że posiada status dużego przedsiębiorcy w rozumieniu art. 4 pkt 6 ustawy                                o przeciwdziałaniu nadmiernym opóźnieniom w transakcjach handlowych z dnia </w:t>
      </w:r>
      <w:r>
        <w:rPr>
          <w:rFonts w:ascii="Arial" w:hAnsi="Arial" w:cs="Arial"/>
        </w:rPr>
        <w:br/>
      </w:r>
      <w:r w:rsidRPr="00137E66">
        <w:rPr>
          <w:rFonts w:ascii="Arial" w:hAnsi="Arial" w:cs="Arial"/>
        </w:rPr>
        <w:t>8 marca 2013 r.</w:t>
      </w:r>
    </w:p>
    <w:p w14:paraId="3D7AC43A" w14:textId="2C9D656A" w:rsidR="003757AC" w:rsidRDefault="003757AC" w:rsidP="007F3B03">
      <w:pPr>
        <w:pStyle w:val="Akapitzlist"/>
        <w:numPr>
          <w:ilvl w:val="0"/>
          <w:numId w:val="16"/>
        </w:numPr>
        <w:spacing w:after="0" w:line="360" w:lineRule="auto"/>
        <w:ind w:left="709" w:hanging="709"/>
        <w:jc w:val="both"/>
        <w:rPr>
          <w:rFonts w:ascii="Arial" w:hAnsi="Arial" w:cs="Arial"/>
        </w:rPr>
      </w:pPr>
      <w:r>
        <w:rPr>
          <w:rFonts w:ascii="Arial" w:hAnsi="Arial" w:cs="Arial"/>
        </w:rPr>
        <w:t>Koszty zawarcia niniejszej Umowy ponosi Dzierżawca.</w:t>
      </w:r>
      <w:r w:rsidR="00702D7C">
        <w:rPr>
          <w:rStyle w:val="Odwoanieprzypisudolnego"/>
          <w:rFonts w:ascii="Arial" w:hAnsi="Arial" w:cs="Arial"/>
        </w:rPr>
        <w:footnoteReference w:id="2"/>
      </w:r>
    </w:p>
    <w:p w14:paraId="29C6BB3D" w14:textId="312A95B9" w:rsidR="003757AC" w:rsidRDefault="003757AC" w:rsidP="007F3B03">
      <w:pPr>
        <w:pStyle w:val="Akapitzlist"/>
        <w:numPr>
          <w:ilvl w:val="0"/>
          <w:numId w:val="16"/>
        </w:numPr>
        <w:spacing w:after="0" w:line="360" w:lineRule="auto"/>
        <w:ind w:left="709" w:hanging="709"/>
        <w:jc w:val="both"/>
        <w:rPr>
          <w:rFonts w:ascii="Arial" w:hAnsi="Arial" w:cs="Arial"/>
        </w:rPr>
      </w:pPr>
      <w:r>
        <w:rPr>
          <w:rFonts w:ascii="Arial" w:hAnsi="Arial" w:cs="Arial"/>
        </w:rPr>
        <w:t xml:space="preserve">Przeniesienie jakichkolwiek praw i obowiązków Stron wynikających z niniejszej Umowy wymaga zgody drugiej ze Stron wyrażonej na piśmie pod rygorem nieważności. </w:t>
      </w:r>
    </w:p>
    <w:p w14:paraId="4809E8A7" w14:textId="2A45DC87" w:rsidR="003757AC" w:rsidRDefault="003757AC" w:rsidP="007F3B03">
      <w:pPr>
        <w:pStyle w:val="Akapitzlist"/>
        <w:numPr>
          <w:ilvl w:val="0"/>
          <w:numId w:val="16"/>
        </w:numPr>
        <w:spacing w:line="360" w:lineRule="auto"/>
        <w:ind w:left="709" w:hanging="709"/>
        <w:jc w:val="both"/>
        <w:rPr>
          <w:rFonts w:ascii="Arial" w:hAnsi="Arial" w:cs="Arial"/>
        </w:rPr>
      </w:pPr>
      <w:r>
        <w:rPr>
          <w:rFonts w:ascii="Arial" w:hAnsi="Arial" w:cs="Arial"/>
        </w:rPr>
        <w:t xml:space="preserve">W przypadku, gdyby którykolwiek z zapisów niniejszej Umowy okazał się nieważny lub bezskuteczny nie wpłynie to na moc wiążącą pozostałych zapisów Umowy. </w:t>
      </w:r>
      <w:r w:rsidR="007F3B03">
        <w:rPr>
          <w:rFonts w:ascii="Arial" w:hAnsi="Arial" w:cs="Arial"/>
        </w:rPr>
        <w:t xml:space="preserve">        </w:t>
      </w:r>
      <w:r>
        <w:rPr>
          <w:rFonts w:ascii="Arial" w:hAnsi="Arial" w:cs="Arial"/>
        </w:rPr>
        <w:t>W miejsce takiego zapisu wejdzie w życie postanowienie prawnie wiążące, które w możliwe najbliższy sposób oddawać będzie wolę i intencje Stron przyświecające im przy redakcji zapisu, który okazał się nieważny lub bezskuteczny.</w:t>
      </w:r>
    </w:p>
    <w:p w14:paraId="5FFB1DAE" w14:textId="77777777" w:rsidR="000E14D7" w:rsidRDefault="000E14D7" w:rsidP="00990262">
      <w:pPr>
        <w:spacing w:line="360" w:lineRule="auto"/>
        <w:jc w:val="both"/>
        <w:rPr>
          <w:rFonts w:ascii="Arial" w:hAnsi="Arial" w:cs="Arial"/>
        </w:rPr>
      </w:pPr>
    </w:p>
    <w:p w14:paraId="7A44FBB3" w14:textId="1AD7B302" w:rsidR="00990262" w:rsidRDefault="000E14D7" w:rsidP="00990262">
      <w:pPr>
        <w:spacing w:line="360" w:lineRule="auto"/>
        <w:jc w:val="both"/>
        <w:rPr>
          <w:rFonts w:ascii="Arial" w:hAnsi="Arial" w:cs="Arial"/>
        </w:rPr>
      </w:pPr>
      <w:r>
        <w:rPr>
          <w:rFonts w:ascii="Arial" w:hAnsi="Arial" w:cs="Arial"/>
        </w:rPr>
        <w:t xml:space="preserve">Lista </w:t>
      </w:r>
      <w:r w:rsidR="00990262">
        <w:rPr>
          <w:rFonts w:ascii="Arial" w:hAnsi="Arial" w:cs="Arial"/>
        </w:rPr>
        <w:t>Załącznik</w:t>
      </w:r>
      <w:r>
        <w:rPr>
          <w:rFonts w:ascii="Arial" w:hAnsi="Arial" w:cs="Arial"/>
        </w:rPr>
        <w:t>ów</w:t>
      </w:r>
      <w:r w:rsidR="00990262">
        <w:rPr>
          <w:rFonts w:ascii="Arial" w:hAnsi="Arial" w:cs="Arial"/>
        </w:rPr>
        <w:t xml:space="preserve">: </w:t>
      </w:r>
    </w:p>
    <w:p w14:paraId="3C575B0A" w14:textId="6A94AE19" w:rsidR="00DF424A" w:rsidRPr="00990262" w:rsidRDefault="00DF424A" w:rsidP="00DF424A">
      <w:pPr>
        <w:rPr>
          <w:rFonts w:ascii="Arial" w:hAnsi="Arial" w:cs="Arial"/>
        </w:rPr>
      </w:pPr>
    </w:p>
    <w:sectPr w:rsidR="00DF424A" w:rsidRPr="00990262">
      <w:headerReference w:type="even" r:id="rId9"/>
      <w:footerReference w:type="default" r:id="rId10"/>
      <w:footerReference w:type="first" r:id="rId11"/>
      <w:pgSz w:w="11906" w:h="16838"/>
      <w:pgMar w:top="1417" w:right="184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C02F" w14:textId="77777777" w:rsidR="00A97569" w:rsidRDefault="00A97569" w:rsidP="000E2DB0">
      <w:pPr>
        <w:spacing w:after="0" w:line="240" w:lineRule="auto"/>
      </w:pPr>
      <w:r>
        <w:separator/>
      </w:r>
    </w:p>
  </w:endnote>
  <w:endnote w:type="continuationSeparator" w:id="0">
    <w:p w14:paraId="0E39706B" w14:textId="77777777" w:rsidR="00A97569" w:rsidRDefault="00A97569" w:rsidP="000E2DB0">
      <w:pPr>
        <w:spacing w:after="0" w:line="240" w:lineRule="auto"/>
      </w:pPr>
      <w:r>
        <w:continuationSeparator/>
      </w:r>
    </w:p>
  </w:endnote>
  <w:endnote w:type="continuationNotice" w:id="1">
    <w:p w14:paraId="5D54EBD2" w14:textId="77777777" w:rsidR="00A97569" w:rsidRDefault="00A97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009FE3"/>
      </w:rPr>
      <w:id w:val="1209300304"/>
    </w:sdtPr>
    <w:sdtContent>
      <w:sdt>
        <w:sdtPr>
          <w:rPr>
            <w:rFonts w:ascii="Arial" w:hAnsi="Arial" w:cs="Arial"/>
            <w:color w:val="009FE3"/>
          </w:rPr>
          <w:id w:val="-553308059"/>
        </w:sdtPr>
        <w:sdtContent>
          <w:p w14:paraId="57AE7E56" w14:textId="77777777" w:rsidR="005525E6" w:rsidRDefault="003757AC" w:rsidP="00EB4C33">
            <w:pPr>
              <w:pStyle w:val="Stopka"/>
              <w:tabs>
                <w:tab w:val="center" w:pos="-5529"/>
              </w:tabs>
              <w:ind w:right="-1474" w:firstLine="709"/>
              <w:jc w:val="right"/>
              <w:rPr>
                <w:rFonts w:ascii="Arial" w:hAnsi="Arial" w:cs="Arial"/>
                <w:color w:val="009FE3"/>
              </w:rPr>
            </w:pPr>
            <w:r>
              <w:rPr>
                <w:rFonts w:ascii="Arial" w:hAnsi="Arial" w:cs="Arial"/>
                <w:color w:val="009FE3"/>
                <w:sz w:val="18"/>
              </w:rPr>
              <w:t xml:space="preserve">Strona </w:t>
            </w:r>
            <w:r>
              <w:rPr>
                <w:rFonts w:ascii="Arial" w:hAnsi="Arial" w:cs="Arial"/>
                <w:b/>
                <w:bCs/>
                <w:color w:val="009FE3"/>
                <w:sz w:val="18"/>
              </w:rPr>
              <w:fldChar w:fldCharType="begin"/>
            </w:r>
            <w:r>
              <w:rPr>
                <w:rFonts w:ascii="Arial" w:hAnsi="Arial" w:cs="Arial"/>
                <w:b/>
                <w:bCs/>
                <w:color w:val="009FE3"/>
                <w:sz w:val="18"/>
              </w:rPr>
              <w:instrText>PAGE</w:instrText>
            </w:r>
            <w:r>
              <w:rPr>
                <w:rFonts w:ascii="Arial" w:hAnsi="Arial" w:cs="Arial"/>
                <w:b/>
                <w:bCs/>
                <w:color w:val="009FE3"/>
                <w:sz w:val="18"/>
              </w:rPr>
              <w:fldChar w:fldCharType="separate"/>
            </w:r>
            <w:r>
              <w:rPr>
                <w:rFonts w:ascii="Arial" w:hAnsi="Arial" w:cs="Arial"/>
                <w:b/>
                <w:bCs/>
                <w:color w:val="009FE3"/>
                <w:sz w:val="18"/>
              </w:rPr>
              <w:t>11</w:t>
            </w:r>
            <w:r>
              <w:rPr>
                <w:rFonts w:ascii="Arial" w:hAnsi="Arial" w:cs="Arial"/>
                <w:b/>
                <w:bCs/>
                <w:color w:val="009FE3"/>
                <w:sz w:val="18"/>
              </w:rPr>
              <w:fldChar w:fldCharType="end"/>
            </w:r>
            <w:r>
              <w:rPr>
                <w:rFonts w:ascii="Arial" w:hAnsi="Arial" w:cs="Arial"/>
                <w:color w:val="009FE3"/>
                <w:sz w:val="18"/>
              </w:rPr>
              <w:t xml:space="preserve"> z </w:t>
            </w:r>
            <w:r>
              <w:rPr>
                <w:rFonts w:ascii="Arial" w:hAnsi="Arial" w:cs="Arial"/>
                <w:b/>
                <w:bCs/>
                <w:color w:val="009FE3"/>
                <w:sz w:val="18"/>
              </w:rPr>
              <w:fldChar w:fldCharType="begin"/>
            </w:r>
            <w:r>
              <w:rPr>
                <w:rFonts w:ascii="Arial" w:hAnsi="Arial" w:cs="Arial"/>
                <w:b/>
                <w:bCs/>
                <w:color w:val="009FE3"/>
                <w:sz w:val="18"/>
              </w:rPr>
              <w:instrText>NUMPAGES</w:instrText>
            </w:r>
            <w:r>
              <w:rPr>
                <w:rFonts w:ascii="Arial" w:hAnsi="Arial" w:cs="Arial"/>
                <w:b/>
                <w:bCs/>
                <w:color w:val="009FE3"/>
                <w:sz w:val="18"/>
              </w:rPr>
              <w:fldChar w:fldCharType="separate"/>
            </w:r>
            <w:r>
              <w:rPr>
                <w:rFonts w:ascii="Arial" w:hAnsi="Arial" w:cs="Arial"/>
                <w:b/>
                <w:bCs/>
                <w:color w:val="009FE3"/>
                <w:sz w:val="18"/>
              </w:rPr>
              <w:t>11</w:t>
            </w:r>
            <w:r>
              <w:rPr>
                <w:rFonts w:ascii="Arial" w:hAnsi="Arial" w:cs="Arial"/>
                <w:b/>
                <w:bCs/>
                <w:color w:val="009FE3"/>
                <w:sz w:val="18"/>
              </w:rPr>
              <w:fldChar w:fldCharType="end"/>
            </w:r>
          </w:p>
        </w:sdtContent>
      </w:sdt>
    </w:sdtContent>
  </w:sdt>
  <w:p w14:paraId="5C319763" w14:textId="77777777" w:rsidR="005525E6" w:rsidRDefault="005525E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11BC" w14:textId="77777777" w:rsidR="005525E6" w:rsidRDefault="003757AC">
    <w:pPr>
      <w:pStyle w:val="Stopka"/>
    </w:pPr>
    <w:r>
      <w:rPr>
        <w:noProof/>
        <w:lang w:eastAsia="pl-PL"/>
      </w:rPr>
      <mc:AlternateContent>
        <mc:Choice Requires="wps">
          <w:drawing>
            <wp:anchor distT="0" distB="0" distL="114300" distR="114300" simplePos="0" relativeHeight="251657216" behindDoc="0" locked="0" layoutInCell="1" allowOverlap="1" wp14:anchorId="39E1C2D7" wp14:editId="24FC8F18">
              <wp:simplePos x="0" y="0"/>
              <wp:positionH relativeFrom="column">
                <wp:posOffset>6243320</wp:posOffset>
              </wp:positionH>
              <wp:positionV relativeFrom="paragraph">
                <wp:posOffset>314960</wp:posOffset>
              </wp:positionV>
              <wp:extent cx="315595" cy="205740"/>
              <wp:effectExtent l="0" t="0" r="8255" b="381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205740"/>
                      </a:xfrm>
                      <a:prstGeom prst="rect">
                        <a:avLst/>
                      </a:prstGeom>
                      <a:solidFill>
                        <a:srgbClr val="FFFFFF"/>
                      </a:solidFill>
                      <a:ln>
                        <a:noFill/>
                      </a:ln>
                    </wps:spPr>
                    <wps:txbx>
                      <w:txbxContent>
                        <w:p w14:paraId="12647CCF" w14:textId="77777777" w:rsidR="005525E6" w:rsidRDefault="005525E6">
                          <w:pPr>
                            <w:rPr>
                              <w:rFonts w:ascii="Arial" w:hAnsi="Arial" w:cs="Arial"/>
                              <w:sz w:val="10"/>
                            </w:rPr>
                          </w:pPr>
                        </w:p>
                      </w:txbxContent>
                    </wps:txbx>
                    <wps:bodyPr rot="0" vert="horz" wrap="square" lIns="91440" tIns="45720" rIns="91440" bIns="45720" anchor="t" anchorCtr="0" upright="1">
                      <a:noAutofit/>
                    </wps:bodyPr>
                  </wps:wsp>
                </a:graphicData>
              </a:graphic>
            </wp:anchor>
          </w:drawing>
        </mc:Choice>
        <mc:Fallback>
          <w:pict>
            <v:shapetype w14:anchorId="39E1C2D7" id="_x0000_t202" coordsize="21600,21600" o:spt="202" path="m,l,21600r21600,l21600,xe">
              <v:stroke joinstyle="miter"/>
              <v:path gradientshapeok="t" o:connecttype="rect"/>
            </v:shapetype>
            <v:shape id="Pole tekstowe 3" o:spid="_x0000_s1026" type="#_x0000_t202" style="position:absolute;margin-left:491.6pt;margin-top:24.8pt;width:24.85pt;height:16.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" stroked="f">
              <v:textbox>
                <w:txbxContent>
                  <w:p w14:paraId="12647CCF" w14:textId="77777777" w:rsidR="005525E6" w:rsidRDefault="005525E6">
                    <w:pPr>
                      <w:rPr>
                        <w:rFonts w:ascii="Arial" w:hAnsi="Arial" w:cs="Arial"/>
                        <w:sz w:val="1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C489" w14:textId="77777777" w:rsidR="00A97569" w:rsidRDefault="00A97569" w:rsidP="000E2DB0">
      <w:pPr>
        <w:spacing w:after="0" w:line="240" w:lineRule="auto"/>
      </w:pPr>
      <w:r>
        <w:separator/>
      </w:r>
    </w:p>
  </w:footnote>
  <w:footnote w:type="continuationSeparator" w:id="0">
    <w:p w14:paraId="778897A0" w14:textId="77777777" w:rsidR="00A97569" w:rsidRDefault="00A97569" w:rsidP="000E2DB0">
      <w:pPr>
        <w:spacing w:after="0" w:line="240" w:lineRule="auto"/>
      </w:pPr>
      <w:r>
        <w:continuationSeparator/>
      </w:r>
    </w:p>
  </w:footnote>
  <w:footnote w:type="continuationNotice" w:id="1">
    <w:p w14:paraId="4F67C404" w14:textId="77777777" w:rsidR="00A97569" w:rsidRDefault="00A97569">
      <w:pPr>
        <w:spacing w:after="0" w:line="240" w:lineRule="auto"/>
      </w:pPr>
    </w:p>
  </w:footnote>
  <w:footnote w:id="2">
    <w:p w14:paraId="2D484F61" w14:textId="06E9DB22" w:rsidR="00702D7C" w:rsidRDefault="00702D7C">
      <w:pPr>
        <w:pStyle w:val="Tekstprzypisudolnego"/>
      </w:pPr>
      <w:r>
        <w:rPr>
          <w:rStyle w:val="Odwoanieprzypisudolnego"/>
        </w:rPr>
        <w:footnoteRef/>
      </w:r>
      <w:r>
        <w:t xml:space="preserve"> zapis będzie obowiązywał wyłącznie w przypadku zawarcia umowy w formie aktu notarialnego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84A1" w14:textId="77777777" w:rsidR="005525E6" w:rsidRDefault="00000000">
    <w:pPr>
      <w:pStyle w:val="Nagwek"/>
    </w:pPr>
    <w:r>
      <w:pict w14:anchorId="6C910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88107" o:spid="_x0000_s1025" type="#_x0000_t75" style="position:absolute;margin-left:0;margin-top:0;width:63.2pt;height:699.8pt;z-index:-251658240;mso-position-horizontal:center;mso-position-horizontal-relative:margin;mso-position-vertical:center;mso-position-vertical-relative:margin" o:allowincell="f">
          <v:imagedata r:id="rId1" o:title="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multilevel"/>
    <w:tmpl w:val="4DC29A7C"/>
    <w:name w:val="WW8Num23"/>
    <w:lvl w:ilvl="0">
      <w:start w:val="5"/>
      <w:numFmt w:val="decimal"/>
      <w:lvlText w:val="%1."/>
      <w:lvlJc w:val="left"/>
      <w:pPr>
        <w:tabs>
          <w:tab w:val="num" w:pos="720"/>
        </w:tabs>
        <w:ind w:left="720" w:hanging="360"/>
      </w:pPr>
      <w:rPr>
        <w:rFonts w:ascii="Arial" w:hAnsi="Arial" w:cs="Arial" w:hint="default"/>
        <w:b/>
        <w:strike w:val="0"/>
        <w:color w:val="00000A"/>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3626CAF"/>
    <w:multiLevelType w:val="multilevel"/>
    <w:tmpl w:val="622CCC0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val="0"/>
        <w:i w:val="0"/>
        <w:iCs w:val="0"/>
      </w:rPr>
    </w:lvl>
    <w:lvl w:ilvl="2">
      <w:start w:val="1"/>
      <w:numFmt w:val="decimal"/>
      <w:lvlText w:val="%1.%2.%3."/>
      <w:lvlJc w:val="left"/>
      <w:pPr>
        <w:ind w:left="1134" w:hanging="567"/>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C53F9C"/>
    <w:multiLevelType w:val="hybridMultilevel"/>
    <w:tmpl w:val="BE00C0C8"/>
    <w:lvl w:ilvl="0" w:tplc="90E29D80">
      <w:start w:val="1"/>
      <w:numFmt w:val="lowerLetter"/>
      <w:lvlText w:val="%1)"/>
      <w:lvlJc w:val="left"/>
      <w:pPr>
        <w:ind w:left="426" w:hanging="360"/>
      </w:pPr>
      <w:rPr>
        <w:rFonts w:ascii="Times New Roman" w:hAnsi="Times New Roman" w:cstheme="minorBidi"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 w15:restartNumberingAfterBreak="0">
    <w:nsid w:val="04E450CC"/>
    <w:multiLevelType w:val="multilevel"/>
    <w:tmpl w:val="04E450C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51471D9"/>
    <w:multiLevelType w:val="hybridMultilevel"/>
    <w:tmpl w:val="693472B0"/>
    <w:lvl w:ilvl="0" w:tplc="49FCC01C">
      <w:start w:val="1"/>
      <w:numFmt w:val="decimal"/>
      <w:lvlText w:val="%1."/>
      <w:lvlJc w:val="left"/>
      <w:pPr>
        <w:tabs>
          <w:tab w:val="num" w:pos="360"/>
        </w:tabs>
        <w:ind w:left="360" w:hanging="360"/>
      </w:pPr>
      <w:rPr>
        <w:rFonts w:cs="Times New Roman" w:hint="default"/>
        <w:strike w:val="0"/>
      </w:rPr>
    </w:lvl>
    <w:lvl w:ilvl="1" w:tplc="04150011">
      <w:start w:val="1"/>
      <w:numFmt w:val="decimal"/>
      <w:lvlText w:val="%2)"/>
      <w:lvlJc w:val="left"/>
      <w:pPr>
        <w:tabs>
          <w:tab w:val="num" w:pos="1440"/>
        </w:tabs>
        <w:ind w:left="1440" w:hanging="360"/>
      </w:pPr>
      <w:rPr>
        <w:rFonts w:cs="Times New Roman" w:hint="default"/>
      </w:rPr>
    </w:lvl>
    <w:lvl w:ilvl="2" w:tplc="04150017">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8B7778"/>
    <w:multiLevelType w:val="multilevel"/>
    <w:tmpl w:val="088B7778"/>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5517B7"/>
    <w:multiLevelType w:val="hybridMultilevel"/>
    <w:tmpl w:val="F522B506"/>
    <w:lvl w:ilvl="0" w:tplc="DDA2241E">
      <w:start w:val="1"/>
      <w:numFmt w:val="decimal"/>
      <w:lvlText w:val="%1)"/>
      <w:lvlJc w:val="left"/>
      <w:pPr>
        <w:ind w:left="1128" w:hanging="408"/>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D5D5F30"/>
    <w:multiLevelType w:val="multilevel"/>
    <w:tmpl w:val="0D5D5F30"/>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2253E66"/>
    <w:multiLevelType w:val="multilevel"/>
    <w:tmpl w:val="66649B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EE5577"/>
    <w:multiLevelType w:val="hybridMultilevel"/>
    <w:tmpl w:val="70FAC2E4"/>
    <w:lvl w:ilvl="0" w:tplc="17C4187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58C528D"/>
    <w:multiLevelType w:val="hybridMultilevel"/>
    <w:tmpl w:val="6CA0D6A0"/>
    <w:lvl w:ilvl="0" w:tplc="D8B2A1B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762388A"/>
    <w:multiLevelType w:val="multilevel"/>
    <w:tmpl w:val="CEB8EB80"/>
    <w:lvl w:ilvl="0">
      <w:start w:val="1"/>
      <w:numFmt w:val="decimal"/>
      <w:lvlText w:val="%1."/>
      <w:lvlJc w:val="left"/>
      <w:pPr>
        <w:tabs>
          <w:tab w:val="num" w:pos="540"/>
        </w:tabs>
        <w:ind w:left="540" w:hanging="360"/>
      </w:pPr>
      <w:rPr>
        <w:rFonts w:cs="Times New Roman"/>
        <w:b w:val="0"/>
        <w:i w:val="0"/>
        <w:color w:val="000000"/>
      </w:rPr>
    </w:lvl>
    <w:lvl w:ilvl="1">
      <w:start w:val="1"/>
      <w:numFmt w:val="decimal"/>
      <w:isLgl/>
      <w:lvlText w:val="%1.%2"/>
      <w:lvlJc w:val="left"/>
      <w:pPr>
        <w:ind w:left="540" w:hanging="360"/>
      </w:pPr>
      <w:rPr>
        <w:rFonts w:eastAsia="MS Gothic"/>
      </w:rPr>
    </w:lvl>
    <w:lvl w:ilvl="2">
      <w:start w:val="1"/>
      <w:numFmt w:val="decimal"/>
      <w:isLgl/>
      <w:lvlText w:val="%1.%2.%3"/>
      <w:lvlJc w:val="left"/>
      <w:pPr>
        <w:ind w:left="900" w:hanging="720"/>
      </w:pPr>
      <w:rPr>
        <w:rFonts w:eastAsia="MS Gothic"/>
      </w:rPr>
    </w:lvl>
    <w:lvl w:ilvl="3">
      <w:start w:val="1"/>
      <w:numFmt w:val="decimal"/>
      <w:isLgl/>
      <w:lvlText w:val="%1.%2.%3.%4"/>
      <w:lvlJc w:val="left"/>
      <w:pPr>
        <w:ind w:left="900" w:hanging="720"/>
      </w:pPr>
      <w:rPr>
        <w:rFonts w:eastAsia="MS Gothic"/>
      </w:rPr>
    </w:lvl>
    <w:lvl w:ilvl="4">
      <w:start w:val="1"/>
      <w:numFmt w:val="decimal"/>
      <w:isLgl/>
      <w:lvlText w:val="%1.%2.%3.%4.%5"/>
      <w:lvlJc w:val="left"/>
      <w:pPr>
        <w:ind w:left="1260" w:hanging="1080"/>
      </w:pPr>
      <w:rPr>
        <w:rFonts w:eastAsia="MS Gothic"/>
      </w:rPr>
    </w:lvl>
    <w:lvl w:ilvl="5">
      <w:start w:val="1"/>
      <w:numFmt w:val="decimal"/>
      <w:isLgl/>
      <w:lvlText w:val="%1.%2.%3.%4.%5.%6"/>
      <w:lvlJc w:val="left"/>
      <w:pPr>
        <w:ind w:left="1620" w:hanging="1440"/>
      </w:pPr>
      <w:rPr>
        <w:rFonts w:eastAsia="MS Gothic"/>
      </w:rPr>
    </w:lvl>
    <w:lvl w:ilvl="6">
      <w:start w:val="1"/>
      <w:numFmt w:val="decimal"/>
      <w:isLgl/>
      <w:lvlText w:val="%1.%2.%3.%4.%5.%6.%7"/>
      <w:lvlJc w:val="left"/>
      <w:pPr>
        <w:ind w:left="1620" w:hanging="1440"/>
      </w:pPr>
      <w:rPr>
        <w:rFonts w:eastAsia="MS Gothic"/>
      </w:rPr>
    </w:lvl>
    <w:lvl w:ilvl="7">
      <w:start w:val="1"/>
      <w:numFmt w:val="decimal"/>
      <w:isLgl/>
      <w:lvlText w:val="%1.%2.%3.%4.%5.%6.%7.%8"/>
      <w:lvlJc w:val="left"/>
      <w:pPr>
        <w:ind w:left="1980" w:hanging="1800"/>
      </w:pPr>
      <w:rPr>
        <w:rFonts w:eastAsia="MS Gothic"/>
      </w:rPr>
    </w:lvl>
    <w:lvl w:ilvl="8">
      <w:start w:val="1"/>
      <w:numFmt w:val="decimal"/>
      <w:isLgl/>
      <w:lvlText w:val="%1.%2.%3.%4.%5.%6.%7.%8.%9"/>
      <w:lvlJc w:val="left"/>
      <w:pPr>
        <w:ind w:left="1980" w:hanging="1800"/>
      </w:pPr>
      <w:rPr>
        <w:rFonts w:eastAsia="MS Gothic"/>
      </w:rPr>
    </w:lvl>
  </w:abstractNum>
  <w:abstractNum w:abstractNumId="12" w15:restartNumberingAfterBreak="0">
    <w:nsid w:val="1A630474"/>
    <w:multiLevelType w:val="multilevel"/>
    <w:tmpl w:val="1A6304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CA46F59"/>
    <w:multiLevelType w:val="multilevel"/>
    <w:tmpl w:val="E7B6E4D8"/>
    <w:lvl w:ilvl="0">
      <w:start w:val="2"/>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4" w15:restartNumberingAfterBreak="0">
    <w:nsid w:val="22635E30"/>
    <w:multiLevelType w:val="hybridMultilevel"/>
    <w:tmpl w:val="C64038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6350DB"/>
    <w:multiLevelType w:val="multilevel"/>
    <w:tmpl w:val="236350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983C75"/>
    <w:multiLevelType w:val="hybridMultilevel"/>
    <w:tmpl w:val="3A1238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DB3DF1"/>
    <w:multiLevelType w:val="multilevel"/>
    <w:tmpl w:val="27DB3DF1"/>
    <w:lvl w:ilvl="0">
      <w:start w:val="1"/>
      <w:numFmt w:val="decimal"/>
      <w:lvlText w:val="%1."/>
      <w:lvlJc w:val="left"/>
      <w:pPr>
        <w:ind w:left="79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855E0D"/>
    <w:multiLevelType w:val="hybridMultilevel"/>
    <w:tmpl w:val="94725A6C"/>
    <w:lvl w:ilvl="0" w:tplc="04150017">
      <w:start w:val="1"/>
      <w:numFmt w:val="lowerLetter"/>
      <w:lvlText w:val="%1)"/>
      <w:lvlJc w:val="left"/>
      <w:pPr>
        <w:ind w:left="720" w:hanging="360"/>
      </w:pPr>
      <w:rPr>
        <w:rFonts w:hint="default"/>
      </w:rPr>
    </w:lvl>
    <w:lvl w:ilvl="1" w:tplc="419C4C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4761D4"/>
    <w:multiLevelType w:val="multilevel"/>
    <w:tmpl w:val="49106070"/>
    <w:lvl w:ilvl="0">
      <w:start w:val="1"/>
      <w:numFmt w:val="decimal"/>
      <w:lvlText w:val="%1)"/>
      <w:lvlJc w:val="left"/>
      <w:pPr>
        <w:ind w:left="786" w:hanging="360"/>
      </w:pPr>
      <w:rPr>
        <w:rFonts w:ascii="Arial" w:eastAsiaTheme="minorHAnsi" w:hAnsi="Arial" w:cs="Arial"/>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354608EB"/>
    <w:multiLevelType w:val="hybridMultilevel"/>
    <w:tmpl w:val="BDE82842"/>
    <w:lvl w:ilvl="0" w:tplc="17C4187E">
      <w:start w:val="1"/>
      <w:numFmt w:val="bullet"/>
      <w:lvlText w:val=""/>
      <w:lvlJc w:val="left"/>
      <w:pPr>
        <w:ind w:left="2901" w:hanging="360"/>
      </w:pPr>
      <w:rPr>
        <w:rFonts w:ascii="Symbol" w:hAnsi="Symbol" w:hint="default"/>
      </w:rPr>
    </w:lvl>
    <w:lvl w:ilvl="1" w:tplc="08090003" w:tentative="1">
      <w:start w:val="1"/>
      <w:numFmt w:val="bullet"/>
      <w:lvlText w:val="o"/>
      <w:lvlJc w:val="left"/>
      <w:pPr>
        <w:ind w:left="3621" w:hanging="360"/>
      </w:pPr>
      <w:rPr>
        <w:rFonts w:ascii="Courier New" w:hAnsi="Courier New" w:cs="Courier New" w:hint="default"/>
      </w:rPr>
    </w:lvl>
    <w:lvl w:ilvl="2" w:tplc="08090005" w:tentative="1">
      <w:start w:val="1"/>
      <w:numFmt w:val="bullet"/>
      <w:lvlText w:val=""/>
      <w:lvlJc w:val="left"/>
      <w:pPr>
        <w:ind w:left="4341" w:hanging="360"/>
      </w:pPr>
      <w:rPr>
        <w:rFonts w:ascii="Wingdings" w:hAnsi="Wingdings" w:hint="default"/>
      </w:rPr>
    </w:lvl>
    <w:lvl w:ilvl="3" w:tplc="08090001" w:tentative="1">
      <w:start w:val="1"/>
      <w:numFmt w:val="bullet"/>
      <w:lvlText w:val=""/>
      <w:lvlJc w:val="left"/>
      <w:pPr>
        <w:ind w:left="5061" w:hanging="360"/>
      </w:pPr>
      <w:rPr>
        <w:rFonts w:ascii="Symbol" w:hAnsi="Symbol" w:hint="default"/>
      </w:rPr>
    </w:lvl>
    <w:lvl w:ilvl="4" w:tplc="08090003" w:tentative="1">
      <w:start w:val="1"/>
      <w:numFmt w:val="bullet"/>
      <w:lvlText w:val="o"/>
      <w:lvlJc w:val="left"/>
      <w:pPr>
        <w:ind w:left="5781" w:hanging="360"/>
      </w:pPr>
      <w:rPr>
        <w:rFonts w:ascii="Courier New" w:hAnsi="Courier New" w:cs="Courier New" w:hint="default"/>
      </w:rPr>
    </w:lvl>
    <w:lvl w:ilvl="5" w:tplc="08090005" w:tentative="1">
      <w:start w:val="1"/>
      <w:numFmt w:val="bullet"/>
      <w:lvlText w:val=""/>
      <w:lvlJc w:val="left"/>
      <w:pPr>
        <w:ind w:left="6501" w:hanging="360"/>
      </w:pPr>
      <w:rPr>
        <w:rFonts w:ascii="Wingdings" w:hAnsi="Wingdings" w:hint="default"/>
      </w:rPr>
    </w:lvl>
    <w:lvl w:ilvl="6" w:tplc="08090001" w:tentative="1">
      <w:start w:val="1"/>
      <w:numFmt w:val="bullet"/>
      <w:lvlText w:val=""/>
      <w:lvlJc w:val="left"/>
      <w:pPr>
        <w:ind w:left="7221" w:hanging="360"/>
      </w:pPr>
      <w:rPr>
        <w:rFonts w:ascii="Symbol" w:hAnsi="Symbol" w:hint="default"/>
      </w:rPr>
    </w:lvl>
    <w:lvl w:ilvl="7" w:tplc="08090003" w:tentative="1">
      <w:start w:val="1"/>
      <w:numFmt w:val="bullet"/>
      <w:lvlText w:val="o"/>
      <w:lvlJc w:val="left"/>
      <w:pPr>
        <w:ind w:left="7941" w:hanging="360"/>
      </w:pPr>
      <w:rPr>
        <w:rFonts w:ascii="Courier New" w:hAnsi="Courier New" w:cs="Courier New" w:hint="default"/>
      </w:rPr>
    </w:lvl>
    <w:lvl w:ilvl="8" w:tplc="08090005" w:tentative="1">
      <w:start w:val="1"/>
      <w:numFmt w:val="bullet"/>
      <w:lvlText w:val=""/>
      <w:lvlJc w:val="left"/>
      <w:pPr>
        <w:ind w:left="8661" w:hanging="360"/>
      </w:pPr>
      <w:rPr>
        <w:rFonts w:ascii="Wingdings" w:hAnsi="Wingdings" w:hint="default"/>
      </w:rPr>
    </w:lvl>
  </w:abstractNum>
  <w:abstractNum w:abstractNumId="21" w15:restartNumberingAfterBreak="0">
    <w:nsid w:val="3753236B"/>
    <w:multiLevelType w:val="multilevel"/>
    <w:tmpl w:val="3753236B"/>
    <w:lvl w:ilvl="0">
      <w:start w:val="1"/>
      <w:numFmt w:val="decimal"/>
      <w:lvlText w:val="%1."/>
      <w:lvlJc w:val="left"/>
      <w:pPr>
        <w:ind w:left="79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F43771"/>
    <w:multiLevelType w:val="hybridMultilevel"/>
    <w:tmpl w:val="57E0B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3E5EE9"/>
    <w:multiLevelType w:val="multilevel"/>
    <w:tmpl w:val="3C3E5EE9"/>
    <w:lvl w:ilvl="0">
      <w:start w:val="1"/>
      <w:numFmt w:val="decimal"/>
      <w:lvlText w:val="%1)"/>
      <w:lvlJc w:val="left"/>
      <w:pPr>
        <w:ind w:left="1080" w:hanging="360"/>
      </w:pPr>
      <w:rPr>
        <w:rFonts w:eastAsia="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C9B3E5E"/>
    <w:multiLevelType w:val="multilevel"/>
    <w:tmpl w:val="3C9B3E5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736D4C"/>
    <w:multiLevelType w:val="hybridMultilevel"/>
    <w:tmpl w:val="731A126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419C3143"/>
    <w:multiLevelType w:val="multilevel"/>
    <w:tmpl w:val="419C3143"/>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526030"/>
    <w:multiLevelType w:val="hybridMultilevel"/>
    <w:tmpl w:val="B204F4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E9774B"/>
    <w:multiLevelType w:val="multilevel"/>
    <w:tmpl w:val="C2D4C752"/>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lfaen" w:hAnsi="Sylfae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494F52"/>
    <w:multiLevelType w:val="multilevel"/>
    <w:tmpl w:val="45494F52"/>
    <w:lvl w:ilvl="0">
      <w:start w:val="1"/>
      <w:numFmt w:val="lowerLetter"/>
      <w:lvlText w:val="%1)"/>
      <w:lvlJc w:val="left"/>
      <w:pPr>
        <w:ind w:left="1152"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30" w15:restartNumberingAfterBreak="0">
    <w:nsid w:val="496857F5"/>
    <w:multiLevelType w:val="hybridMultilevel"/>
    <w:tmpl w:val="1E82D3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1303B5"/>
    <w:multiLevelType w:val="hybridMultilevel"/>
    <w:tmpl w:val="C0A880DA"/>
    <w:lvl w:ilvl="0" w:tplc="9CCCB52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2845CC4"/>
    <w:multiLevelType w:val="multilevel"/>
    <w:tmpl w:val="4364E50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5317CEF"/>
    <w:multiLevelType w:val="hybridMultilevel"/>
    <w:tmpl w:val="663EE73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9C3537D"/>
    <w:multiLevelType w:val="hybridMultilevel"/>
    <w:tmpl w:val="E6E225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585877"/>
    <w:multiLevelType w:val="hybridMultilevel"/>
    <w:tmpl w:val="8244F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211F26"/>
    <w:multiLevelType w:val="multilevel"/>
    <w:tmpl w:val="60211F26"/>
    <w:lvl w:ilvl="0">
      <w:start w:val="1"/>
      <w:numFmt w:val="decimal"/>
      <w:lvlText w:val="%1."/>
      <w:lvlJc w:val="left"/>
      <w:pPr>
        <w:ind w:left="426" w:hanging="360"/>
      </w:pPr>
      <w:rPr>
        <w:rFonts w:hint="default"/>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37" w15:restartNumberingAfterBreak="0">
    <w:nsid w:val="629F344D"/>
    <w:multiLevelType w:val="hybridMultilevel"/>
    <w:tmpl w:val="777A0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8711EE"/>
    <w:multiLevelType w:val="multilevel"/>
    <w:tmpl w:val="668711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9330E3"/>
    <w:multiLevelType w:val="hybridMultilevel"/>
    <w:tmpl w:val="1A046844"/>
    <w:lvl w:ilvl="0" w:tplc="6B262D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DA3B7A"/>
    <w:multiLevelType w:val="multilevel"/>
    <w:tmpl w:val="84007AA4"/>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10E6747"/>
    <w:multiLevelType w:val="hybridMultilevel"/>
    <w:tmpl w:val="96420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817D4E"/>
    <w:multiLevelType w:val="hybridMultilevel"/>
    <w:tmpl w:val="BAD40E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0271AB"/>
    <w:multiLevelType w:val="hybridMultilevel"/>
    <w:tmpl w:val="BCA0E346"/>
    <w:lvl w:ilvl="0" w:tplc="77A8CF1C">
      <w:start w:val="1"/>
      <w:numFmt w:val="decimal"/>
      <w:lvlText w:val="%1)"/>
      <w:lvlJc w:val="left"/>
      <w:pPr>
        <w:ind w:left="735" w:hanging="375"/>
      </w:pPr>
    </w:lvl>
    <w:lvl w:ilvl="1" w:tplc="95B6F92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35556FF"/>
    <w:multiLevelType w:val="multilevel"/>
    <w:tmpl w:val="61BA8ED8"/>
    <w:lvl w:ilvl="0">
      <w:start w:val="2"/>
      <w:numFmt w:val="decimal"/>
      <w:lvlText w:val="%1"/>
      <w:lvlJc w:val="left"/>
      <w:pPr>
        <w:ind w:left="480" w:hanging="480"/>
      </w:pPr>
      <w:rPr>
        <w:rFonts w:eastAsia="MS Gothic" w:hint="default"/>
        <w:color w:val="000000"/>
      </w:rPr>
    </w:lvl>
    <w:lvl w:ilvl="1">
      <w:start w:val="2"/>
      <w:numFmt w:val="decimal"/>
      <w:lvlText w:val="%1.%2"/>
      <w:lvlJc w:val="left"/>
      <w:pPr>
        <w:ind w:left="1200" w:hanging="480"/>
      </w:pPr>
      <w:rPr>
        <w:rFonts w:eastAsia="MS Gothic" w:hint="default"/>
        <w:color w:val="000000"/>
      </w:rPr>
    </w:lvl>
    <w:lvl w:ilvl="2">
      <w:start w:val="4"/>
      <w:numFmt w:val="decimal"/>
      <w:lvlText w:val="%1.%2.%3"/>
      <w:lvlJc w:val="left"/>
      <w:pPr>
        <w:ind w:left="2160" w:hanging="720"/>
      </w:pPr>
      <w:rPr>
        <w:rFonts w:eastAsia="MS Gothic" w:hint="default"/>
        <w:color w:val="000000"/>
      </w:rPr>
    </w:lvl>
    <w:lvl w:ilvl="3">
      <w:start w:val="1"/>
      <w:numFmt w:val="decimal"/>
      <w:lvlText w:val="%1.%2.%3.%4"/>
      <w:lvlJc w:val="left"/>
      <w:pPr>
        <w:ind w:left="2880" w:hanging="720"/>
      </w:pPr>
      <w:rPr>
        <w:rFonts w:eastAsia="MS Gothic" w:hint="default"/>
        <w:color w:val="000000"/>
      </w:rPr>
    </w:lvl>
    <w:lvl w:ilvl="4">
      <w:start w:val="1"/>
      <w:numFmt w:val="decimal"/>
      <w:lvlText w:val="%1.%2.%3.%4.%5"/>
      <w:lvlJc w:val="left"/>
      <w:pPr>
        <w:ind w:left="3960" w:hanging="1080"/>
      </w:pPr>
      <w:rPr>
        <w:rFonts w:eastAsia="MS Gothic" w:hint="default"/>
        <w:color w:val="000000"/>
      </w:rPr>
    </w:lvl>
    <w:lvl w:ilvl="5">
      <w:start w:val="1"/>
      <w:numFmt w:val="decimal"/>
      <w:lvlText w:val="%1.%2.%3.%4.%5.%6"/>
      <w:lvlJc w:val="left"/>
      <w:pPr>
        <w:ind w:left="4680" w:hanging="1080"/>
      </w:pPr>
      <w:rPr>
        <w:rFonts w:eastAsia="MS Gothic" w:hint="default"/>
        <w:color w:val="000000"/>
      </w:rPr>
    </w:lvl>
    <w:lvl w:ilvl="6">
      <w:start w:val="1"/>
      <w:numFmt w:val="decimal"/>
      <w:lvlText w:val="%1.%2.%3.%4.%5.%6.%7"/>
      <w:lvlJc w:val="left"/>
      <w:pPr>
        <w:ind w:left="5760" w:hanging="1440"/>
      </w:pPr>
      <w:rPr>
        <w:rFonts w:eastAsia="MS Gothic" w:hint="default"/>
        <w:color w:val="000000"/>
      </w:rPr>
    </w:lvl>
    <w:lvl w:ilvl="7">
      <w:start w:val="1"/>
      <w:numFmt w:val="decimal"/>
      <w:lvlText w:val="%1.%2.%3.%4.%5.%6.%7.%8"/>
      <w:lvlJc w:val="left"/>
      <w:pPr>
        <w:ind w:left="6480" w:hanging="1440"/>
      </w:pPr>
      <w:rPr>
        <w:rFonts w:eastAsia="MS Gothic" w:hint="default"/>
        <w:color w:val="000000"/>
      </w:rPr>
    </w:lvl>
    <w:lvl w:ilvl="8">
      <w:start w:val="1"/>
      <w:numFmt w:val="decimal"/>
      <w:lvlText w:val="%1.%2.%3.%4.%5.%6.%7.%8.%9"/>
      <w:lvlJc w:val="left"/>
      <w:pPr>
        <w:ind w:left="7560" w:hanging="1800"/>
      </w:pPr>
      <w:rPr>
        <w:rFonts w:eastAsia="MS Gothic" w:hint="default"/>
        <w:color w:val="000000"/>
      </w:rPr>
    </w:lvl>
  </w:abstractNum>
  <w:abstractNum w:abstractNumId="45" w15:restartNumberingAfterBreak="0">
    <w:nsid w:val="747617ED"/>
    <w:multiLevelType w:val="multilevel"/>
    <w:tmpl w:val="747617ED"/>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B9606C8"/>
    <w:multiLevelType w:val="multilevel"/>
    <w:tmpl w:val="7B9606C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C75F7A"/>
    <w:multiLevelType w:val="hybridMultilevel"/>
    <w:tmpl w:val="205E3E4A"/>
    <w:lvl w:ilvl="0" w:tplc="04150017">
      <w:start w:val="1"/>
      <w:numFmt w:val="lowerLetter"/>
      <w:lvlText w:val="%1)"/>
      <w:lvlJc w:val="left"/>
      <w:pPr>
        <w:ind w:left="720" w:hanging="360"/>
      </w:pPr>
    </w:lvl>
    <w:lvl w:ilvl="1" w:tplc="11CE4D4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E7198D"/>
    <w:multiLevelType w:val="hybridMultilevel"/>
    <w:tmpl w:val="C5922F1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num w:numId="1" w16cid:durableId="134876811">
    <w:abstractNumId w:val="12"/>
  </w:num>
  <w:num w:numId="2" w16cid:durableId="392965235">
    <w:abstractNumId w:val="5"/>
  </w:num>
  <w:num w:numId="3" w16cid:durableId="53622866">
    <w:abstractNumId w:val="45"/>
  </w:num>
  <w:num w:numId="4" w16cid:durableId="1567112018">
    <w:abstractNumId w:val="23"/>
  </w:num>
  <w:num w:numId="5" w16cid:durableId="1894581148">
    <w:abstractNumId w:val="15"/>
  </w:num>
  <w:num w:numId="6" w16cid:durableId="952130488">
    <w:abstractNumId w:val="8"/>
  </w:num>
  <w:num w:numId="7" w16cid:durableId="1972393814">
    <w:abstractNumId w:val="24"/>
  </w:num>
  <w:num w:numId="8" w16cid:durableId="1450972075">
    <w:abstractNumId w:val="38"/>
  </w:num>
  <w:num w:numId="9" w16cid:durableId="1027561301">
    <w:abstractNumId w:val="46"/>
  </w:num>
  <w:num w:numId="10" w16cid:durableId="708604487">
    <w:abstractNumId w:val="19"/>
  </w:num>
  <w:num w:numId="11" w16cid:durableId="1275362318">
    <w:abstractNumId w:val="3"/>
  </w:num>
  <w:num w:numId="12" w16cid:durableId="2068256583">
    <w:abstractNumId w:val="36"/>
  </w:num>
  <w:num w:numId="13" w16cid:durableId="1112243923">
    <w:abstractNumId w:val="26"/>
  </w:num>
  <w:num w:numId="14" w16cid:durableId="913971818">
    <w:abstractNumId w:val="21"/>
  </w:num>
  <w:num w:numId="15" w16cid:durableId="258370850">
    <w:abstractNumId w:val="7"/>
  </w:num>
  <w:num w:numId="16" w16cid:durableId="41027818">
    <w:abstractNumId w:val="17"/>
  </w:num>
  <w:num w:numId="17" w16cid:durableId="480199879">
    <w:abstractNumId w:val="29"/>
  </w:num>
  <w:num w:numId="18" w16cid:durableId="1240141434">
    <w:abstractNumId w:val="30"/>
  </w:num>
  <w:num w:numId="19" w16cid:durableId="313484591">
    <w:abstractNumId w:val="34"/>
  </w:num>
  <w:num w:numId="20" w16cid:durableId="2020278458">
    <w:abstractNumId w:val="47"/>
  </w:num>
  <w:num w:numId="21" w16cid:durableId="301808574">
    <w:abstractNumId w:val="18"/>
  </w:num>
  <w:num w:numId="22" w16cid:durableId="546333948">
    <w:abstractNumId w:val="41"/>
  </w:num>
  <w:num w:numId="23" w16cid:durableId="1919710906">
    <w:abstractNumId w:val="14"/>
  </w:num>
  <w:num w:numId="24" w16cid:durableId="38285036">
    <w:abstractNumId w:val="16"/>
  </w:num>
  <w:num w:numId="25" w16cid:durableId="1535269837">
    <w:abstractNumId w:val="25"/>
  </w:num>
  <w:num w:numId="26" w16cid:durableId="441340397">
    <w:abstractNumId w:val="27"/>
  </w:num>
  <w:num w:numId="27" w16cid:durableId="1153377394">
    <w:abstractNumId w:val="22"/>
  </w:num>
  <w:num w:numId="28" w16cid:durableId="1783650896">
    <w:abstractNumId w:val="33"/>
  </w:num>
  <w:num w:numId="29" w16cid:durableId="1922831128">
    <w:abstractNumId w:val="37"/>
  </w:num>
  <w:num w:numId="30" w16cid:durableId="724573663">
    <w:abstractNumId w:val="35"/>
  </w:num>
  <w:num w:numId="31" w16cid:durableId="516238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1871104">
    <w:abstractNumId w:val="39"/>
  </w:num>
  <w:num w:numId="33" w16cid:durableId="1352028661">
    <w:abstractNumId w:val="2"/>
  </w:num>
  <w:num w:numId="34" w16cid:durableId="2101947894">
    <w:abstractNumId w:val="31"/>
  </w:num>
  <w:num w:numId="35" w16cid:durableId="2057313857">
    <w:abstractNumId w:val="48"/>
  </w:num>
  <w:num w:numId="36" w16cid:durableId="1765761629">
    <w:abstractNumId w:val="1"/>
  </w:num>
  <w:num w:numId="37" w16cid:durableId="1463690512">
    <w:abstractNumId w:val="0"/>
  </w:num>
  <w:num w:numId="38" w16cid:durableId="25952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59347">
    <w:abstractNumId w:val="32"/>
  </w:num>
  <w:num w:numId="40" w16cid:durableId="951981190">
    <w:abstractNumId w:val="4"/>
  </w:num>
  <w:num w:numId="41" w16cid:durableId="156771947">
    <w:abstractNumId w:val="28"/>
  </w:num>
  <w:num w:numId="42" w16cid:durableId="36050489">
    <w:abstractNumId w:val="6"/>
  </w:num>
  <w:num w:numId="43" w16cid:durableId="1009790585">
    <w:abstractNumId w:val="10"/>
  </w:num>
  <w:num w:numId="44" w16cid:durableId="161043739">
    <w:abstractNumId w:val="42"/>
  </w:num>
  <w:num w:numId="45" w16cid:durableId="756554374">
    <w:abstractNumId w:val="44"/>
  </w:num>
  <w:num w:numId="46" w16cid:durableId="58482040">
    <w:abstractNumId w:val="9"/>
  </w:num>
  <w:num w:numId="47" w16cid:durableId="80106768">
    <w:abstractNumId w:val="20"/>
  </w:num>
  <w:num w:numId="48" w16cid:durableId="2013676011">
    <w:abstractNumId w:val="13"/>
  </w:num>
  <w:num w:numId="49" w16cid:durableId="939294030">
    <w:abstractNumId w:val="40"/>
  </w:num>
  <w:num w:numId="50" w16cid:durableId="462989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AC"/>
    <w:rsid w:val="0000091F"/>
    <w:rsid w:val="00000D48"/>
    <w:rsid w:val="00000ECF"/>
    <w:rsid w:val="00001BAF"/>
    <w:rsid w:val="00002D5D"/>
    <w:rsid w:val="00002EE8"/>
    <w:rsid w:val="0000539A"/>
    <w:rsid w:val="00005BB1"/>
    <w:rsid w:val="00006535"/>
    <w:rsid w:val="000068CB"/>
    <w:rsid w:val="0001094F"/>
    <w:rsid w:val="00013E17"/>
    <w:rsid w:val="000142D2"/>
    <w:rsid w:val="0001662C"/>
    <w:rsid w:val="00017254"/>
    <w:rsid w:val="00022AF7"/>
    <w:rsid w:val="0002406F"/>
    <w:rsid w:val="00024179"/>
    <w:rsid w:val="00024CC4"/>
    <w:rsid w:val="00031FB4"/>
    <w:rsid w:val="00033B11"/>
    <w:rsid w:val="00033CF6"/>
    <w:rsid w:val="00040110"/>
    <w:rsid w:val="0004128A"/>
    <w:rsid w:val="0004462F"/>
    <w:rsid w:val="00044C05"/>
    <w:rsid w:val="00046FCD"/>
    <w:rsid w:val="0005091E"/>
    <w:rsid w:val="00053C07"/>
    <w:rsid w:val="000541B4"/>
    <w:rsid w:val="000543BE"/>
    <w:rsid w:val="00054EA1"/>
    <w:rsid w:val="000600CA"/>
    <w:rsid w:val="00063B2E"/>
    <w:rsid w:val="00066715"/>
    <w:rsid w:val="00070FF5"/>
    <w:rsid w:val="00085701"/>
    <w:rsid w:val="00085951"/>
    <w:rsid w:val="00085AF6"/>
    <w:rsid w:val="0009044C"/>
    <w:rsid w:val="00090DA6"/>
    <w:rsid w:val="000914F3"/>
    <w:rsid w:val="00091FB6"/>
    <w:rsid w:val="000A60CF"/>
    <w:rsid w:val="000A6D04"/>
    <w:rsid w:val="000B38FA"/>
    <w:rsid w:val="000B67C6"/>
    <w:rsid w:val="000B6C74"/>
    <w:rsid w:val="000C4068"/>
    <w:rsid w:val="000C4EEB"/>
    <w:rsid w:val="000C50DA"/>
    <w:rsid w:val="000C6987"/>
    <w:rsid w:val="000D10EA"/>
    <w:rsid w:val="000D1555"/>
    <w:rsid w:val="000D1A44"/>
    <w:rsid w:val="000D4414"/>
    <w:rsid w:val="000D4EC4"/>
    <w:rsid w:val="000D530A"/>
    <w:rsid w:val="000D5D68"/>
    <w:rsid w:val="000D6428"/>
    <w:rsid w:val="000D6E57"/>
    <w:rsid w:val="000D769A"/>
    <w:rsid w:val="000E14D7"/>
    <w:rsid w:val="000E29EB"/>
    <w:rsid w:val="000E2DB0"/>
    <w:rsid w:val="000E34B2"/>
    <w:rsid w:val="000E5856"/>
    <w:rsid w:val="000E5FE8"/>
    <w:rsid w:val="000E674D"/>
    <w:rsid w:val="000E6DE6"/>
    <w:rsid w:val="000E7C47"/>
    <w:rsid w:val="000F0F31"/>
    <w:rsid w:val="000F5584"/>
    <w:rsid w:val="0010027A"/>
    <w:rsid w:val="00100CDE"/>
    <w:rsid w:val="00101753"/>
    <w:rsid w:val="00101DE1"/>
    <w:rsid w:val="001021C8"/>
    <w:rsid w:val="00104AC8"/>
    <w:rsid w:val="00107DCA"/>
    <w:rsid w:val="00111BAA"/>
    <w:rsid w:val="00112AFD"/>
    <w:rsid w:val="00116AC4"/>
    <w:rsid w:val="00121624"/>
    <w:rsid w:val="00121D9D"/>
    <w:rsid w:val="00122493"/>
    <w:rsid w:val="00126367"/>
    <w:rsid w:val="001326E9"/>
    <w:rsid w:val="00135151"/>
    <w:rsid w:val="001364D6"/>
    <w:rsid w:val="00140336"/>
    <w:rsid w:val="00140C7D"/>
    <w:rsid w:val="00140F00"/>
    <w:rsid w:val="00141B85"/>
    <w:rsid w:val="00142204"/>
    <w:rsid w:val="001422C7"/>
    <w:rsid w:val="00144F3A"/>
    <w:rsid w:val="001469CE"/>
    <w:rsid w:val="001475C4"/>
    <w:rsid w:val="00151B28"/>
    <w:rsid w:val="00152D34"/>
    <w:rsid w:val="00152F97"/>
    <w:rsid w:val="00155B2C"/>
    <w:rsid w:val="00155C49"/>
    <w:rsid w:val="00157426"/>
    <w:rsid w:val="001600DC"/>
    <w:rsid w:val="00160A9E"/>
    <w:rsid w:val="00161869"/>
    <w:rsid w:val="0016197D"/>
    <w:rsid w:val="00164270"/>
    <w:rsid w:val="00164805"/>
    <w:rsid w:val="00166663"/>
    <w:rsid w:val="00166B9A"/>
    <w:rsid w:val="00174188"/>
    <w:rsid w:val="001751CF"/>
    <w:rsid w:val="001759C7"/>
    <w:rsid w:val="00176821"/>
    <w:rsid w:val="00176AE8"/>
    <w:rsid w:val="00177C74"/>
    <w:rsid w:val="00181BF1"/>
    <w:rsid w:val="00182F09"/>
    <w:rsid w:val="00184805"/>
    <w:rsid w:val="001858EB"/>
    <w:rsid w:val="001868A5"/>
    <w:rsid w:val="00190731"/>
    <w:rsid w:val="001914F8"/>
    <w:rsid w:val="00191E4B"/>
    <w:rsid w:val="00192960"/>
    <w:rsid w:val="00195D87"/>
    <w:rsid w:val="0019630F"/>
    <w:rsid w:val="001A0026"/>
    <w:rsid w:val="001A084C"/>
    <w:rsid w:val="001A144A"/>
    <w:rsid w:val="001A2DFF"/>
    <w:rsid w:val="001A370B"/>
    <w:rsid w:val="001A42B6"/>
    <w:rsid w:val="001A53DA"/>
    <w:rsid w:val="001A7005"/>
    <w:rsid w:val="001B0D30"/>
    <w:rsid w:val="001B26B5"/>
    <w:rsid w:val="001B2F80"/>
    <w:rsid w:val="001B3EB2"/>
    <w:rsid w:val="001B61DE"/>
    <w:rsid w:val="001B6850"/>
    <w:rsid w:val="001B6A64"/>
    <w:rsid w:val="001C4A62"/>
    <w:rsid w:val="001C5017"/>
    <w:rsid w:val="001C5038"/>
    <w:rsid w:val="001D1506"/>
    <w:rsid w:val="001D732A"/>
    <w:rsid w:val="001E03A0"/>
    <w:rsid w:val="001E236C"/>
    <w:rsid w:val="001E310C"/>
    <w:rsid w:val="001E3BF8"/>
    <w:rsid w:val="001E5224"/>
    <w:rsid w:val="001E6810"/>
    <w:rsid w:val="001F3071"/>
    <w:rsid w:val="001F3F5E"/>
    <w:rsid w:val="001F4539"/>
    <w:rsid w:val="001F51EF"/>
    <w:rsid w:val="001F5622"/>
    <w:rsid w:val="001F65ED"/>
    <w:rsid w:val="00201AB7"/>
    <w:rsid w:val="0020207C"/>
    <w:rsid w:val="00203ECE"/>
    <w:rsid w:val="00205B3E"/>
    <w:rsid w:val="0020793E"/>
    <w:rsid w:val="00215BFF"/>
    <w:rsid w:val="00216A78"/>
    <w:rsid w:val="0022034C"/>
    <w:rsid w:val="00225E80"/>
    <w:rsid w:val="00227351"/>
    <w:rsid w:val="0023025A"/>
    <w:rsid w:val="00234B09"/>
    <w:rsid w:val="00235ED0"/>
    <w:rsid w:val="00236F51"/>
    <w:rsid w:val="00237598"/>
    <w:rsid w:val="00237777"/>
    <w:rsid w:val="002377AD"/>
    <w:rsid w:val="00237A72"/>
    <w:rsid w:val="002435CF"/>
    <w:rsid w:val="0024640D"/>
    <w:rsid w:val="00246F03"/>
    <w:rsid w:val="00247882"/>
    <w:rsid w:val="00247905"/>
    <w:rsid w:val="002559AC"/>
    <w:rsid w:val="00255A5A"/>
    <w:rsid w:val="0025671E"/>
    <w:rsid w:val="002570EE"/>
    <w:rsid w:val="00263152"/>
    <w:rsid w:val="00264231"/>
    <w:rsid w:val="0026484C"/>
    <w:rsid w:val="0026526C"/>
    <w:rsid w:val="002658B7"/>
    <w:rsid w:val="00275146"/>
    <w:rsid w:val="00280C8E"/>
    <w:rsid w:val="00281119"/>
    <w:rsid w:val="00281920"/>
    <w:rsid w:val="00283704"/>
    <w:rsid w:val="002845F9"/>
    <w:rsid w:val="00290142"/>
    <w:rsid w:val="0029248E"/>
    <w:rsid w:val="00293401"/>
    <w:rsid w:val="002B0B74"/>
    <w:rsid w:val="002B1DC0"/>
    <w:rsid w:val="002B24B1"/>
    <w:rsid w:val="002B34C7"/>
    <w:rsid w:val="002B4406"/>
    <w:rsid w:val="002B5C17"/>
    <w:rsid w:val="002C6305"/>
    <w:rsid w:val="002C6499"/>
    <w:rsid w:val="002C68BE"/>
    <w:rsid w:val="002D14AB"/>
    <w:rsid w:val="002D2B92"/>
    <w:rsid w:val="002D477E"/>
    <w:rsid w:val="002D6AB3"/>
    <w:rsid w:val="002E0B0E"/>
    <w:rsid w:val="002E15C9"/>
    <w:rsid w:val="002E3CD1"/>
    <w:rsid w:val="002E6BA1"/>
    <w:rsid w:val="002F0ECA"/>
    <w:rsid w:val="002F30C3"/>
    <w:rsid w:val="002F60DE"/>
    <w:rsid w:val="002F7381"/>
    <w:rsid w:val="002F7533"/>
    <w:rsid w:val="002F77AC"/>
    <w:rsid w:val="00300523"/>
    <w:rsid w:val="00305715"/>
    <w:rsid w:val="00306864"/>
    <w:rsid w:val="00310F71"/>
    <w:rsid w:val="00312ABD"/>
    <w:rsid w:val="003143F0"/>
    <w:rsid w:val="0031647B"/>
    <w:rsid w:val="00320FEB"/>
    <w:rsid w:val="00322070"/>
    <w:rsid w:val="003221E5"/>
    <w:rsid w:val="003230DB"/>
    <w:rsid w:val="0032321F"/>
    <w:rsid w:val="00323704"/>
    <w:rsid w:val="003254A5"/>
    <w:rsid w:val="003271D0"/>
    <w:rsid w:val="003279E1"/>
    <w:rsid w:val="0033114D"/>
    <w:rsid w:val="00335EAE"/>
    <w:rsid w:val="00336158"/>
    <w:rsid w:val="003372CE"/>
    <w:rsid w:val="00340353"/>
    <w:rsid w:val="003433E5"/>
    <w:rsid w:val="0034434E"/>
    <w:rsid w:val="00346667"/>
    <w:rsid w:val="00350091"/>
    <w:rsid w:val="00350B4F"/>
    <w:rsid w:val="00353C11"/>
    <w:rsid w:val="00355F13"/>
    <w:rsid w:val="00360792"/>
    <w:rsid w:val="00361401"/>
    <w:rsid w:val="00363435"/>
    <w:rsid w:val="00363CD6"/>
    <w:rsid w:val="003654CF"/>
    <w:rsid w:val="00365EFF"/>
    <w:rsid w:val="00366F7E"/>
    <w:rsid w:val="00367076"/>
    <w:rsid w:val="00370B59"/>
    <w:rsid w:val="003711DC"/>
    <w:rsid w:val="00373632"/>
    <w:rsid w:val="00374DD5"/>
    <w:rsid w:val="003757AC"/>
    <w:rsid w:val="00375B3D"/>
    <w:rsid w:val="00377E52"/>
    <w:rsid w:val="00380888"/>
    <w:rsid w:val="0038371B"/>
    <w:rsid w:val="003920B2"/>
    <w:rsid w:val="00396320"/>
    <w:rsid w:val="0039743F"/>
    <w:rsid w:val="003A0F7A"/>
    <w:rsid w:val="003A1F06"/>
    <w:rsid w:val="003A2DB2"/>
    <w:rsid w:val="003A3A77"/>
    <w:rsid w:val="003A4602"/>
    <w:rsid w:val="003A70E6"/>
    <w:rsid w:val="003B2835"/>
    <w:rsid w:val="003B30F7"/>
    <w:rsid w:val="003B5C10"/>
    <w:rsid w:val="003B6889"/>
    <w:rsid w:val="003C0453"/>
    <w:rsid w:val="003C13C4"/>
    <w:rsid w:val="003C156F"/>
    <w:rsid w:val="003C19F5"/>
    <w:rsid w:val="003C3131"/>
    <w:rsid w:val="003C32FC"/>
    <w:rsid w:val="003C45A4"/>
    <w:rsid w:val="003C718F"/>
    <w:rsid w:val="003C76C4"/>
    <w:rsid w:val="003D0562"/>
    <w:rsid w:val="003D05F7"/>
    <w:rsid w:val="003D1C11"/>
    <w:rsid w:val="003D3C82"/>
    <w:rsid w:val="003D4B04"/>
    <w:rsid w:val="003D4CCF"/>
    <w:rsid w:val="003D67DD"/>
    <w:rsid w:val="003E0EC3"/>
    <w:rsid w:val="003E39C4"/>
    <w:rsid w:val="003E4520"/>
    <w:rsid w:val="003E4D84"/>
    <w:rsid w:val="003E75AD"/>
    <w:rsid w:val="003F04E8"/>
    <w:rsid w:val="003F0C1F"/>
    <w:rsid w:val="00401A01"/>
    <w:rsid w:val="00406117"/>
    <w:rsid w:val="00410330"/>
    <w:rsid w:val="004114C4"/>
    <w:rsid w:val="004116DD"/>
    <w:rsid w:val="00414335"/>
    <w:rsid w:val="00414798"/>
    <w:rsid w:val="004172EA"/>
    <w:rsid w:val="004203E5"/>
    <w:rsid w:val="00420A35"/>
    <w:rsid w:val="00421F38"/>
    <w:rsid w:val="004260F4"/>
    <w:rsid w:val="00426973"/>
    <w:rsid w:val="00427070"/>
    <w:rsid w:val="00431013"/>
    <w:rsid w:val="004318EE"/>
    <w:rsid w:val="004361AC"/>
    <w:rsid w:val="00437545"/>
    <w:rsid w:val="0044136A"/>
    <w:rsid w:val="004430BE"/>
    <w:rsid w:val="0044489B"/>
    <w:rsid w:val="00445365"/>
    <w:rsid w:val="004467E8"/>
    <w:rsid w:val="004472EB"/>
    <w:rsid w:val="00450B51"/>
    <w:rsid w:val="004534AC"/>
    <w:rsid w:val="00457144"/>
    <w:rsid w:val="0046191F"/>
    <w:rsid w:val="00467AE6"/>
    <w:rsid w:val="00467D80"/>
    <w:rsid w:val="004707B6"/>
    <w:rsid w:val="004730FA"/>
    <w:rsid w:val="00473D36"/>
    <w:rsid w:val="004754C0"/>
    <w:rsid w:val="004758AF"/>
    <w:rsid w:val="004763DA"/>
    <w:rsid w:val="004813F0"/>
    <w:rsid w:val="00484240"/>
    <w:rsid w:val="00485D34"/>
    <w:rsid w:val="00487333"/>
    <w:rsid w:val="0048752C"/>
    <w:rsid w:val="00490349"/>
    <w:rsid w:val="00490D91"/>
    <w:rsid w:val="00491A22"/>
    <w:rsid w:val="00492767"/>
    <w:rsid w:val="004931C5"/>
    <w:rsid w:val="0049321E"/>
    <w:rsid w:val="00494CEE"/>
    <w:rsid w:val="00495989"/>
    <w:rsid w:val="004969B6"/>
    <w:rsid w:val="00496B90"/>
    <w:rsid w:val="00497FDB"/>
    <w:rsid w:val="004A0682"/>
    <w:rsid w:val="004A0984"/>
    <w:rsid w:val="004A4EBA"/>
    <w:rsid w:val="004A5657"/>
    <w:rsid w:val="004B0324"/>
    <w:rsid w:val="004B0362"/>
    <w:rsid w:val="004B04D1"/>
    <w:rsid w:val="004B1CD5"/>
    <w:rsid w:val="004B3ED7"/>
    <w:rsid w:val="004B6F05"/>
    <w:rsid w:val="004B70A3"/>
    <w:rsid w:val="004C06D6"/>
    <w:rsid w:val="004C1703"/>
    <w:rsid w:val="004C44D2"/>
    <w:rsid w:val="004C4A6E"/>
    <w:rsid w:val="004C51AF"/>
    <w:rsid w:val="004D41F2"/>
    <w:rsid w:val="004D7BA7"/>
    <w:rsid w:val="004E0C3E"/>
    <w:rsid w:val="004E33DA"/>
    <w:rsid w:val="004E5516"/>
    <w:rsid w:val="004E57A9"/>
    <w:rsid w:val="004E5C8D"/>
    <w:rsid w:val="004E7CE0"/>
    <w:rsid w:val="004F048E"/>
    <w:rsid w:val="004F2859"/>
    <w:rsid w:val="004F5522"/>
    <w:rsid w:val="004F5A87"/>
    <w:rsid w:val="00501053"/>
    <w:rsid w:val="00505CB3"/>
    <w:rsid w:val="00506E88"/>
    <w:rsid w:val="005139CE"/>
    <w:rsid w:val="0051558B"/>
    <w:rsid w:val="0051574C"/>
    <w:rsid w:val="0051755E"/>
    <w:rsid w:val="0052188A"/>
    <w:rsid w:val="005220EF"/>
    <w:rsid w:val="00522DB9"/>
    <w:rsid w:val="00522ED8"/>
    <w:rsid w:val="005233F8"/>
    <w:rsid w:val="0052501F"/>
    <w:rsid w:val="00525F2D"/>
    <w:rsid w:val="00526930"/>
    <w:rsid w:val="00527F5F"/>
    <w:rsid w:val="0053393E"/>
    <w:rsid w:val="00535688"/>
    <w:rsid w:val="00535CE1"/>
    <w:rsid w:val="00543413"/>
    <w:rsid w:val="00543A2D"/>
    <w:rsid w:val="005461E6"/>
    <w:rsid w:val="005465A6"/>
    <w:rsid w:val="0055018B"/>
    <w:rsid w:val="00550E65"/>
    <w:rsid w:val="005525E6"/>
    <w:rsid w:val="00552B1E"/>
    <w:rsid w:val="0055348F"/>
    <w:rsid w:val="005534C0"/>
    <w:rsid w:val="00564A6E"/>
    <w:rsid w:val="00567800"/>
    <w:rsid w:val="005738EA"/>
    <w:rsid w:val="00575108"/>
    <w:rsid w:val="00582521"/>
    <w:rsid w:val="00582B7E"/>
    <w:rsid w:val="00583987"/>
    <w:rsid w:val="00584B68"/>
    <w:rsid w:val="00584C9D"/>
    <w:rsid w:val="00585B38"/>
    <w:rsid w:val="00586280"/>
    <w:rsid w:val="00595B61"/>
    <w:rsid w:val="005A1561"/>
    <w:rsid w:val="005A27F2"/>
    <w:rsid w:val="005A34FE"/>
    <w:rsid w:val="005A37B6"/>
    <w:rsid w:val="005A3C3B"/>
    <w:rsid w:val="005A5708"/>
    <w:rsid w:val="005A5FFF"/>
    <w:rsid w:val="005A6BE7"/>
    <w:rsid w:val="005B45A9"/>
    <w:rsid w:val="005B598F"/>
    <w:rsid w:val="005B62CB"/>
    <w:rsid w:val="005C1463"/>
    <w:rsid w:val="005C2DBD"/>
    <w:rsid w:val="005C688C"/>
    <w:rsid w:val="005D4AFD"/>
    <w:rsid w:val="005D4CB7"/>
    <w:rsid w:val="005D53A8"/>
    <w:rsid w:val="005D6E13"/>
    <w:rsid w:val="005D7CE2"/>
    <w:rsid w:val="005E077D"/>
    <w:rsid w:val="005E14AA"/>
    <w:rsid w:val="005E36B8"/>
    <w:rsid w:val="005E738E"/>
    <w:rsid w:val="005F1115"/>
    <w:rsid w:val="005F1B7E"/>
    <w:rsid w:val="005F1F77"/>
    <w:rsid w:val="005F5ABD"/>
    <w:rsid w:val="005F7DE1"/>
    <w:rsid w:val="006007CB"/>
    <w:rsid w:val="00602E3E"/>
    <w:rsid w:val="00603DC1"/>
    <w:rsid w:val="00604E4A"/>
    <w:rsid w:val="00605A68"/>
    <w:rsid w:val="006060FD"/>
    <w:rsid w:val="00606CEB"/>
    <w:rsid w:val="00610320"/>
    <w:rsid w:val="00610A69"/>
    <w:rsid w:val="00612CE5"/>
    <w:rsid w:val="006130C1"/>
    <w:rsid w:val="00614EAA"/>
    <w:rsid w:val="006226FE"/>
    <w:rsid w:val="00624797"/>
    <w:rsid w:val="006258B9"/>
    <w:rsid w:val="006268F1"/>
    <w:rsid w:val="006270B1"/>
    <w:rsid w:val="006270C5"/>
    <w:rsid w:val="00630F1C"/>
    <w:rsid w:val="006310D9"/>
    <w:rsid w:val="00631923"/>
    <w:rsid w:val="0064065B"/>
    <w:rsid w:val="006428F0"/>
    <w:rsid w:val="00642B2C"/>
    <w:rsid w:val="006442CC"/>
    <w:rsid w:val="0064648A"/>
    <w:rsid w:val="006467B7"/>
    <w:rsid w:val="006467BD"/>
    <w:rsid w:val="00653068"/>
    <w:rsid w:val="00664B3D"/>
    <w:rsid w:val="0066784E"/>
    <w:rsid w:val="006708B5"/>
    <w:rsid w:val="00671877"/>
    <w:rsid w:val="00671AA7"/>
    <w:rsid w:val="00675106"/>
    <w:rsid w:val="00675172"/>
    <w:rsid w:val="00675173"/>
    <w:rsid w:val="00675C64"/>
    <w:rsid w:val="006775E3"/>
    <w:rsid w:val="00681E3C"/>
    <w:rsid w:val="00683AA5"/>
    <w:rsid w:val="00686385"/>
    <w:rsid w:val="00687463"/>
    <w:rsid w:val="00693824"/>
    <w:rsid w:val="0069423B"/>
    <w:rsid w:val="0069519F"/>
    <w:rsid w:val="006969B1"/>
    <w:rsid w:val="006974D5"/>
    <w:rsid w:val="006A0595"/>
    <w:rsid w:val="006A1281"/>
    <w:rsid w:val="006A59E5"/>
    <w:rsid w:val="006B17EE"/>
    <w:rsid w:val="006B2BC4"/>
    <w:rsid w:val="006B3FF7"/>
    <w:rsid w:val="006B6EE1"/>
    <w:rsid w:val="006B7FA5"/>
    <w:rsid w:val="006C0890"/>
    <w:rsid w:val="006C13D5"/>
    <w:rsid w:val="006C23C1"/>
    <w:rsid w:val="006C3467"/>
    <w:rsid w:val="006C5874"/>
    <w:rsid w:val="006C66EB"/>
    <w:rsid w:val="006C73FE"/>
    <w:rsid w:val="006D1651"/>
    <w:rsid w:val="006D25FB"/>
    <w:rsid w:val="006D28E7"/>
    <w:rsid w:val="006D2A20"/>
    <w:rsid w:val="006D418D"/>
    <w:rsid w:val="006D57B6"/>
    <w:rsid w:val="006D5FD3"/>
    <w:rsid w:val="006D6C61"/>
    <w:rsid w:val="006E2FE1"/>
    <w:rsid w:val="006E30AB"/>
    <w:rsid w:val="006E425A"/>
    <w:rsid w:val="006E4EEA"/>
    <w:rsid w:val="006E730C"/>
    <w:rsid w:val="006E78AC"/>
    <w:rsid w:val="006F36E7"/>
    <w:rsid w:val="006F41C6"/>
    <w:rsid w:val="006F5A24"/>
    <w:rsid w:val="006F63F2"/>
    <w:rsid w:val="006F7501"/>
    <w:rsid w:val="007002E2"/>
    <w:rsid w:val="00700453"/>
    <w:rsid w:val="00701533"/>
    <w:rsid w:val="007024E7"/>
    <w:rsid w:val="00702D7C"/>
    <w:rsid w:val="00702FF9"/>
    <w:rsid w:val="007031E5"/>
    <w:rsid w:val="0070482B"/>
    <w:rsid w:val="00704B8A"/>
    <w:rsid w:val="00705BC6"/>
    <w:rsid w:val="00711350"/>
    <w:rsid w:val="007131D2"/>
    <w:rsid w:val="00715335"/>
    <w:rsid w:val="0071602A"/>
    <w:rsid w:val="00716839"/>
    <w:rsid w:val="00716D99"/>
    <w:rsid w:val="0071760D"/>
    <w:rsid w:val="00721B1A"/>
    <w:rsid w:val="00722688"/>
    <w:rsid w:val="007244DA"/>
    <w:rsid w:val="007318F9"/>
    <w:rsid w:val="007319E5"/>
    <w:rsid w:val="00732D01"/>
    <w:rsid w:val="007355D2"/>
    <w:rsid w:val="007358D5"/>
    <w:rsid w:val="00735A4D"/>
    <w:rsid w:val="0073601C"/>
    <w:rsid w:val="0073677D"/>
    <w:rsid w:val="0073685E"/>
    <w:rsid w:val="0074206F"/>
    <w:rsid w:val="00742490"/>
    <w:rsid w:val="00747167"/>
    <w:rsid w:val="00747A45"/>
    <w:rsid w:val="00753162"/>
    <w:rsid w:val="00756398"/>
    <w:rsid w:val="00756A25"/>
    <w:rsid w:val="007603E2"/>
    <w:rsid w:val="00760BA3"/>
    <w:rsid w:val="00760C79"/>
    <w:rsid w:val="0076329E"/>
    <w:rsid w:val="00763B98"/>
    <w:rsid w:val="00765347"/>
    <w:rsid w:val="00767A03"/>
    <w:rsid w:val="00770933"/>
    <w:rsid w:val="00774760"/>
    <w:rsid w:val="007764A7"/>
    <w:rsid w:val="00776809"/>
    <w:rsid w:val="00780105"/>
    <w:rsid w:val="0078194C"/>
    <w:rsid w:val="007919E7"/>
    <w:rsid w:val="007931B7"/>
    <w:rsid w:val="007962D2"/>
    <w:rsid w:val="007A27A6"/>
    <w:rsid w:val="007A5223"/>
    <w:rsid w:val="007A5790"/>
    <w:rsid w:val="007A728F"/>
    <w:rsid w:val="007A7EB7"/>
    <w:rsid w:val="007B4979"/>
    <w:rsid w:val="007B4AC6"/>
    <w:rsid w:val="007B521D"/>
    <w:rsid w:val="007B5C5D"/>
    <w:rsid w:val="007B607E"/>
    <w:rsid w:val="007B6505"/>
    <w:rsid w:val="007B65AA"/>
    <w:rsid w:val="007B7F8B"/>
    <w:rsid w:val="007C1E27"/>
    <w:rsid w:val="007C270D"/>
    <w:rsid w:val="007C499F"/>
    <w:rsid w:val="007C75AC"/>
    <w:rsid w:val="007D14A9"/>
    <w:rsid w:val="007D2702"/>
    <w:rsid w:val="007D428E"/>
    <w:rsid w:val="007D5724"/>
    <w:rsid w:val="007D5BDA"/>
    <w:rsid w:val="007D6847"/>
    <w:rsid w:val="007D717F"/>
    <w:rsid w:val="007E37DF"/>
    <w:rsid w:val="007E3877"/>
    <w:rsid w:val="007E77FC"/>
    <w:rsid w:val="007F3707"/>
    <w:rsid w:val="007F39A1"/>
    <w:rsid w:val="007F3B03"/>
    <w:rsid w:val="007F5A7F"/>
    <w:rsid w:val="007F6192"/>
    <w:rsid w:val="007F6D48"/>
    <w:rsid w:val="00800B03"/>
    <w:rsid w:val="00801337"/>
    <w:rsid w:val="008021E5"/>
    <w:rsid w:val="008049F5"/>
    <w:rsid w:val="0080502A"/>
    <w:rsid w:val="00807055"/>
    <w:rsid w:val="00811DBA"/>
    <w:rsid w:val="00813068"/>
    <w:rsid w:val="00815687"/>
    <w:rsid w:val="00815702"/>
    <w:rsid w:val="008162BE"/>
    <w:rsid w:val="00817B5F"/>
    <w:rsid w:val="00820BF8"/>
    <w:rsid w:val="00821C23"/>
    <w:rsid w:val="00826639"/>
    <w:rsid w:val="0082727F"/>
    <w:rsid w:val="00831128"/>
    <w:rsid w:val="00831179"/>
    <w:rsid w:val="008366CE"/>
    <w:rsid w:val="008413E4"/>
    <w:rsid w:val="0084159C"/>
    <w:rsid w:val="00844B6F"/>
    <w:rsid w:val="00845A55"/>
    <w:rsid w:val="0084732E"/>
    <w:rsid w:val="008479E5"/>
    <w:rsid w:val="00847F4B"/>
    <w:rsid w:val="00854B93"/>
    <w:rsid w:val="0085542D"/>
    <w:rsid w:val="00855B13"/>
    <w:rsid w:val="008561E1"/>
    <w:rsid w:val="00857BA8"/>
    <w:rsid w:val="00857E6A"/>
    <w:rsid w:val="00861BBD"/>
    <w:rsid w:val="00863235"/>
    <w:rsid w:val="00864189"/>
    <w:rsid w:val="0086435B"/>
    <w:rsid w:val="00864387"/>
    <w:rsid w:val="008643F8"/>
    <w:rsid w:val="00865107"/>
    <w:rsid w:val="00867613"/>
    <w:rsid w:val="008704FD"/>
    <w:rsid w:val="00870C18"/>
    <w:rsid w:val="00875A03"/>
    <w:rsid w:val="00875B28"/>
    <w:rsid w:val="0088067F"/>
    <w:rsid w:val="00880EC8"/>
    <w:rsid w:val="008831C0"/>
    <w:rsid w:val="0088527F"/>
    <w:rsid w:val="008879FF"/>
    <w:rsid w:val="008957C7"/>
    <w:rsid w:val="00896DAF"/>
    <w:rsid w:val="008A1695"/>
    <w:rsid w:val="008A29BD"/>
    <w:rsid w:val="008A3156"/>
    <w:rsid w:val="008A3408"/>
    <w:rsid w:val="008A3F51"/>
    <w:rsid w:val="008A46D0"/>
    <w:rsid w:val="008A4EB3"/>
    <w:rsid w:val="008A53A5"/>
    <w:rsid w:val="008A6153"/>
    <w:rsid w:val="008A6EC8"/>
    <w:rsid w:val="008A7127"/>
    <w:rsid w:val="008A7B38"/>
    <w:rsid w:val="008B360F"/>
    <w:rsid w:val="008B528F"/>
    <w:rsid w:val="008B5812"/>
    <w:rsid w:val="008B7B99"/>
    <w:rsid w:val="008B7F44"/>
    <w:rsid w:val="008C0025"/>
    <w:rsid w:val="008C0F07"/>
    <w:rsid w:val="008C3C7C"/>
    <w:rsid w:val="008C6B18"/>
    <w:rsid w:val="008C6F37"/>
    <w:rsid w:val="008D09A1"/>
    <w:rsid w:val="008D3EC0"/>
    <w:rsid w:val="008D7261"/>
    <w:rsid w:val="008E3007"/>
    <w:rsid w:val="008E3C3C"/>
    <w:rsid w:val="008E4371"/>
    <w:rsid w:val="008E4A92"/>
    <w:rsid w:val="008E7309"/>
    <w:rsid w:val="008E7407"/>
    <w:rsid w:val="008F1424"/>
    <w:rsid w:val="008F1B42"/>
    <w:rsid w:val="008F2CF1"/>
    <w:rsid w:val="008F3C79"/>
    <w:rsid w:val="008F6F7A"/>
    <w:rsid w:val="008F78AF"/>
    <w:rsid w:val="00902228"/>
    <w:rsid w:val="00903779"/>
    <w:rsid w:val="00903BBE"/>
    <w:rsid w:val="00903F02"/>
    <w:rsid w:val="00904ED3"/>
    <w:rsid w:val="0090610C"/>
    <w:rsid w:val="00907A98"/>
    <w:rsid w:val="00912CCE"/>
    <w:rsid w:val="00913FC0"/>
    <w:rsid w:val="00914094"/>
    <w:rsid w:val="00914A17"/>
    <w:rsid w:val="00915428"/>
    <w:rsid w:val="00916EFD"/>
    <w:rsid w:val="00917765"/>
    <w:rsid w:val="009230FD"/>
    <w:rsid w:val="0092507F"/>
    <w:rsid w:val="00925963"/>
    <w:rsid w:val="00931393"/>
    <w:rsid w:val="0093311B"/>
    <w:rsid w:val="009343DF"/>
    <w:rsid w:val="0093537B"/>
    <w:rsid w:val="00936A24"/>
    <w:rsid w:val="00940412"/>
    <w:rsid w:val="009418BB"/>
    <w:rsid w:val="00942809"/>
    <w:rsid w:val="009438BD"/>
    <w:rsid w:val="00944782"/>
    <w:rsid w:val="00944787"/>
    <w:rsid w:val="00945C2A"/>
    <w:rsid w:val="00945C9F"/>
    <w:rsid w:val="00946C31"/>
    <w:rsid w:val="00947665"/>
    <w:rsid w:val="009503AA"/>
    <w:rsid w:val="009509AF"/>
    <w:rsid w:val="00953590"/>
    <w:rsid w:val="00955F39"/>
    <w:rsid w:val="00963142"/>
    <w:rsid w:val="0096356A"/>
    <w:rsid w:val="0096433B"/>
    <w:rsid w:val="00966B73"/>
    <w:rsid w:val="00970370"/>
    <w:rsid w:val="009705CD"/>
    <w:rsid w:val="009715EA"/>
    <w:rsid w:val="009740A2"/>
    <w:rsid w:val="00976839"/>
    <w:rsid w:val="0097798F"/>
    <w:rsid w:val="00982447"/>
    <w:rsid w:val="00984E82"/>
    <w:rsid w:val="00985769"/>
    <w:rsid w:val="00986C2A"/>
    <w:rsid w:val="00987DE2"/>
    <w:rsid w:val="00990262"/>
    <w:rsid w:val="00990B6B"/>
    <w:rsid w:val="0099188A"/>
    <w:rsid w:val="00992CD9"/>
    <w:rsid w:val="00993E50"/>
    <w:rsid w:val="00995201"/>
    <w:rsid w:val="00995751"/>
    <w:rsid w:val="009A09E1"/>
    <w:rsid w:val="009A0E0A"/>
    <w:rsid w:val="009A66F9"/>
    <w:rsid w:val="009B0635"/>
    <w:rsid w:val="009B30B2"/>
    <w:rsid w:val="009B4B6D"/>
    <w:rsid w:val="009B5FDC"/>
    <w:rsid w:val="009C0174"/>
    <w:rsid w:val="009C32D0"/>
    <w:rsid w:val="009C7A15"/>
    <w:rsid w:val="009D2DB2"/>
    <w:rsid w:val="009D491F"/>
    <w:rsid w:val="009D5A80"/>
    <w:rsid w:val="009D6A74"/>
    <w:rsid w:val="009D6EB9"/>
    <w:rsid w:val="009E35D4"/>
    <w:rsid w:val="009E452F"/>
    <w:rsid w:val="009E5944"/>
    <w:rsid w:val="009E7888"/>
    <w:rsid w:val="009F00BE"/>
    <w:rsid w:val="009F0111"/>
    <w:rsid w:val="009F0509"/>
    <w:rsid w:val="009F1AA5"/>
    <w:rsid w:val="009F30E7"/>
    <w:rsid w:val="009F4E1C"/>
    <w:rsid w:val="00A04C83"/>
    <w:rsid w:val="00A05013"/>
    <w:rsid w:val="00A050F7"/>
    <w:rsid w:val="00A053D6"/>
    <w:rsid w:val="00A0688F"/>
    <w:rsid w:val="00A07DBD"/>
    <w:rsid w:val="00A127BB"/>
    <w:rsid w:val="00A15AF3"/>
    <w:rsid w:val="00A16CFA"/>
    <w:rsid w:val="00A2004F"/>
    <w:rsid w:val="00A21A60"/>
    <w:rsid w:val="00A21FE6"/>
    <w:rsid w:val="00A220FB"/>
    <w:rsid w:val="00A24923"/>
    <w:rsid w:val="00A25A2E"/>
    <w:rsid w:val="00A27159"/>
    <w:rsid w:val="00A31958"/>
    <w:rsid w:val="00A35009"/>
    <w:rsid w:val="00A35AD5"/>
    <w:rsid w:val="00A36BA6"/>
    <w:rsid w:val="00A379F2"/>
    <w:rsid w:val="00A40EC0"/>
    <w:rsid w:val="00A41FAD"/>
    <w:rsid w:val="00A421AE"/>
    <w:rsid w:val="00A42C4F"/>
    <w:rsid w:val="00A446DA"/>
    <w:rsid w:val="00A4497E"/>
    <w:rsid w:val="00A44CF0"/>
    <w:rsid w:val="00A45649"/>
    <w:rsid w:val="00A45C05"/>
    <w:rsid w:val="00A45CC2"/>
    <w:rsid w:val="00A4632C"/>
    <w:rsid w:val="00A47043"/>
    <w:rsid w:val="00A475BF"/>
    <w:rsid w:val="00A50710"/>
    <w:rsid w:val="00A50999"/>
    <w:rsid w:val="00A54C4A"/>
    <w:rsid w:val="00A601AB"/>
    <w:rsid w:val="00A61C64"/>
    <w:rsid w:val="00A659F2"/>
    <w:rsid w:val="00A66673"/>
    <w:rsid w:val="00A7177A"/>
    <w:rsid w:val="00A718C1"/>
    <w:rsid w:val="00A71F19"/>
    <w:rsid w:val="00A73FF7"/>
    <w:rsid w:val="00A75B5D"/>
    <w:rsid w:val="00A7653C"/>
    <w:rsid w:val="00A77521"/>
    <w:rsid w:val="00A80B41"/>
    <w:rsid w:val="00A82CC2"/>
    <w:rsid w:val="00A837A3"/>
    <w:rsid w:val="00A8706B"/>
    <w:rsid w:val="00A87A5E"/>
    <w:rsid w:val="00A87EFA"/>
    <w:rsid w:val="00A91B42"/>
    <w:rsid w:val="00A91BB8"/>
    <w:rsid w:val="00A9231C"/>
    <w:rsid w:val="00A92962"/>
    <w:rsid w:val="00A92976"/>
    <w:rsid w:val="00A937AC"/>
    <w:rsid w:val="00A93D3D"/>
    <w:rsid w:val="00A95775"/>
    <w:rsid w:val="00A95887"/>
    <w:rsid w:val="00A97569"/>
    <w:rsid w:val="00A97A15"/>
    <w:rsid w:val="00AA02C0"/>
    <w:rsid w:val="00AA2407"/>
    <w:rsid w:val="00AA583A"/>
    <w:rsid w:val="00AA6B23"/>
    <w:rsid w:val="00AB100D"/>
    <w:rsid w:val="00AB2D09"/>
    <w:rsid w:val="00AB3970"/>
    <w:rsid w:val="00AB5302"/>
    <w:rsid w:val="00AB6D91"/>
    <w:rsid w:val="00AB7929"/>
    <w:rsid w:val="00AC1B94"/>
    <w:rsid w:val="00AC2F2D"/>
    <w:rsid w:val="00AC33D5"/>
    <w:rsid w:val="00AC3DF1"/>
    <w:rsid w:val="00AC3FBA"/>
    <w:rsid w:val="00AC51BB"/>
    <w:rsid w:val="00AC6DEC"/>
    <w:rsid w:val="00AD0E3C"/>
    <w:rsid w:val="00AD0E64"/>
    <w:rsid w:val="00AE6B70"/>
    <w:rsid w:val="00AF450A"/>
    <w:rsid w:val="00AF528A"/>
    <w:rsid w:val="00AF7E2B"/>
    <w:rsid w:val="00B007FD"/>
    <w:rsid w:val="00B05564"/>
    <w:rsid w:val="00B06DEA"/>
    <w:rsid w:val="00B0730B"/>
    <w:rsid w:val="00B0772B"/>
    <w:rsid w:val="00B113B9"/>
    <w:rsid w:val="00B1368F"/>
    <w:rsid w:val="00B146D1"/>
    <w:rsid w:val="00B153DD"/>
    <w:rsid w:val="00B21C4A"/>
    <w:rsid w:val="00B21DE6"/>
    <w:rsid w:val="00B225BB"/>
    <w:rsid w:val="00B23AF9"/>
    <w:rsid w:val="00B247AD"/>
    <w:rsid w:val="00B258EB"/>
    <w:rsid w:val="00B26CA9"/>
    <w:rsid w:val="00B30041"/>
    <w:rsid w:val="00B3210E"/>
    <w:rsid w:val="00B41A76"/>
    <w:rsid w:val="00B44330"/>
    <w:rsid w:val="00B456E6"/>
    <w:rsid w:val="00B45D14"/>
    <w:rsid w:val="00B46D6F"/>
    <w:rsid w:val="00B5101C"/>
    <w:rsid w:val="00B51CC7"/>
    <w:rsid w:val="00B526D4"/>
    <w:rsid w:val="00B557C8"/>
    <w:rsid w:val="00B55903"/>
    <w:rsid w:val="00B615F3"/>
    <w:rsid w:val="00B63CCC"/>
    <w:rsid w:val="00B70164"/>
    <w:rsid w:val="00B72545"/>
    <w:rsid w:val="00B72B53"/>
    <w:rsid w:val="00B734B0"/>
    <w:rsid w:val="00B80D2F"/>
    <w:rsid w:val="00B81350"/>
    <w:rsid w:val="00B85245"/>
    <w:rsid w:val="00B876E7"/>
    <w:rsid w:val="00B9259B"/>
    <w:rsid w:val="00B93764"/>
    <w:rsid w:val="00B94EC2"/>
    <w:rsid w:val="00B95DB3"/>
    <w:rsid w:val="00B960CF"/>
    <w:rsid w:val="00B961C3"/>
    <w:rsid w:val="00B9626D"/>
    <w:rsid w:val="00B96715"/>
    <w:rsid w:val="00BA4CF6"/>
    <w:rsid w:val="00BA53AF"/>
    <w:rsid w:val="00BA6535"/>
    <w:rsid w:val="00BB0605"/>
    <w:rsid w:val="00BB2B34"/>
    <w:rsid w:val="00BB4B8A"/>
    <w:rsid w:val="00BB6219"/>
    <w:rsid w:val="00BC3B6B"/>
    <w:rsid w:val="00BC5BFA"/>
    <w:rsid w:val="00BC6AC7"/>
    <w:rsid w:val="00BC74A9"/>
    <w:rsid w:val="00BD16A9"/>
    <w:rsid w:val="00BD2884"/>
    <w:rsid w:val="00BD2B5A"/>
    <w:rsid w:val="00BD46D7"/>
    <w:rsid w:val="00BD4E11"/>
    <w:rsid w:val="00BE01C2"/>
    <w:rsid w:val="00BE0A40"/>
    <w:rsid w:val="00BE1F2A"/>
    <w:rsid w:val="00BE2716"/>
    <w:rsid w:val="00BE2DB0"/>
    <w:rsid w:val="00BE6CAA"/>
    <w:rsid w:val="00BE6CDD"/>
    <w:rsid w:val="00BE72F9"/>
    <w:rsid w:val="00BF21C6"/>
    <w:rsid w:val="00BF2BB2"/>
    <w:rsid w:val="00BF3CDE"/>
    <w:rsid w:val="00BF47EF"/>
    <w:rsid w:val="00BF5038"/>
    <w:rsid w:val="00BF6F0C"/>
    <w:rsid w:val="00BF7ACB"/>
    <w:rsid w:val="00C030C7"/>
    <w:rsid w:val="00C05874"/>
    <w:rsid w:val="00C07A86"/>
    <w:rsid w:val="00C10DF2"/>
    <w:rsid w:val="00C12243"/>
    <w:rsid w:val="00C124F3"/>
    <w:rsid w:val="00C1362F"/>
    <w:rsid w:val="00C138A7"/>
    <w:rsid w:val="00C157D4"/>
    <w:rsid w:val="00C17ED4"/>
    <w:rsid w:val="00C21946"/>
    <w:rsid w:val="00C26A76"/>
    <w:rsid w:val="00C3185E"/>
    <w:rsid w:val="00C35764"/>
    <w:rsid w:val="00C36333"/>
    <w:rsid w:val="00C37254"/>
    <w:rsid w:val="00C4079D"/>
    <w:rsid w:val="00C43984"/>
    <w:rsid w:val="00C4587A"/>
    <w:rsid w:val="00C46951"/>
    <w:rsid w:val="00C46FCD"/>
    <w:rsid w:val="00C47BEE"/>
    <w:rsid w:val="00C5040B"/>
    <w:rsid w:val="00C509DE"/>
    <w:rsid w:val="00C51087"/>
    <w:rsid w:val="00C55320"/>
    <w:rsid w:val="00C56D54"/>
    <w:rsid w:val="00C56EE6"/>
    <w:rsid w:val="00C63C3D"/>
    <w:rsid w:val="00C66714"/>
    <w:rsid w:val="00C66FEF"/>
    <w:rsid w:val="00C67B12"/>
    <w:rsid w:val="00C71618"/>
    <w:rsid w:val="00C7181F"/>
    <w:rsid w:val="00C729C5"/>
    <w:rsid w:val="00C75245"/>
    <w:rsid w:val="00C75437"/>
    <w:rsid w:val="00C8005B"/>
    <w:rsid w:val="00C834F4"/>
    <w:rsid w:val="00C852FB"/>
    <w:rsid w:val="00C87440"/>
    <w:rsid w:val="00C87857"/>
    <w:rsid w:val="00C908AD"/>
    <w:rsid w:val="00C91AEF"/>
    <w:rsid w:val="00C9200E"/>
    <w:rsid w:val="00C936EE"/>
    <w:rsid w:val="00C95207"/>
    <w:rsid w:val="00C97BF5"/>
    <w:rsid w:val="00CA1184"/>
    <w:rsid w:val="00CA388F"/>
    <w:rsid w:val="00CA4979"/>
    <w:rsid w:val="00CA646F"/>
    <w:rsid w:val="00CA67EC"/>
    <w:rsid w:val="00CA7225"/>
    <w:rsid w:val="00CB5039"/>
    <w:rsid w:val="00CB567B"/>
    <w:rsid w:val="00CB6AB5"/>
    <w:rsid w:val="00CC1256"/>
    <w:rsid w:val="00CC15D5"/>
    <w:rsid w:val="00CC4709"/>
    <w:rsid w:val="00CC4B52"/>
    <w:rsid w:val="00CC5B47"/>
    <w:rsid w:val="00CC6B2A"/>
    <w:rsid w:val="00CD42DE"/>
    <w:rsid w:val="00CD49CF"/>
    <w:rsid w:val="00CD4E89"/>
    <w:rsid w:val="00CE026A"/>
    <w:rsid w:val="00CE0C7B"/>
    <w:rsid w:val="00CE2D8C"/>
    <w:rsid w:val="00CE4E50"/>
    <w:rsid w:val="00CE5C13"/>
    <w:rsid w:val="00CE6D17"/>
    <w:rsid w:val="00CE7D84"/>
    <w:rsid w:val="00CF2C43"/>
    <w:rsid w:val="00CF2F6F"/>
    <w:rsid w:val="00CF3F60"/>
    <w:rsid w:val="00CF67E4"/>
    <w:rsid w:val="00CF7CFA"/>
    <w:rsid w:val="00D01593"/>
    <w:rsid w:val="00D02736"/>
    <w:rsid w:val="00D03DFE"/>
    <w:rsid w:val="00D051DE"/>
    <w:rsid w:val="00D05FD9"/>
    <w:rsid w:val="00D066C7"/>
    <w:rsid w:val="00D129FE"/>
    <w:rsid w:val="00D13442"/>
    <w:rsid w:val="00D13EF8"/>
    <w:rsid w:val="00D21809"/>
    <w:rsid w:val="00D21C98"/>
    <w:rsid w:val="00D23CE6"/>
    <w:rsid w:val="00D26139"/>
    <w:rsid w:val="00D349AB"/>
    <w:rsid w:val="00D35524"/>
    <w:rsid w:val="00D36108"/>
    <w:rsid w:val="00D36791"/>
    <w:rsid w:val="00D36E18"/>
    <w:rsid w:val="00D413C0"/>
    <w:rsid w:val="00D42089"/>
    <w:rsid w:val="00D4465D"/>
    <w:rsid w:val="00D51BD1"/>
    <w:rsid w:val="00D55BC9"/>
    <w:rsid w:val="00D572DB"/>
    <w:rsid w:val="00D61847"/>
    <w:rsid w:val="00D62099"/>
    <w:rsid w:val="00D67D78"/>
    <w:rsid w:val="00D71022"/>
    <w:rsid w:val="00D74ACD"/>
    <w:rsid w:val="00D75300"/>
    <w:rsid w:val="00D77F05"/>
    <w:rsid w:val="00D821DD"/>
    <w:rsid w:val="00D82392"/>
    <w:rsid w:val="00D8597F"/>
    <w:rsid w:val="00D85FB3"/>
    <w:rsid w:val="00D872E7"/>
    <w:rsid w:val="00D92306"/>
    <w:rsid w:val="00D9327D"/>
    <w:rsid w:val="00D949B3"/>
    <w:rsid w:val="00D95604"/>
    <w:rsid w:val="00D97738"/>
    <w:rsid w:val="00DA466F"/>
    <w:rsid w:val="00DA468F"/>
    <w:rsid w:val="00DA4815"/>
    <w:rsid w:val="00DA4A29"/>
    <w:rsid w:val="00DA5082"/>
    <w:rsid w:val="00DA5382"/>
    <w:rsid w:val="00DA60BB"/>
    <w:rsid w:val="00DB2373"/>
    <w:rsid w:val="00DB30DE"/>
    <w:rsid w:val="00DB78AF"/>
    <w:rsid w:val="00DC0FDF"/>
    <w:rsid w:val="00DC2F7E"/>
    <w:rsid w:val="00DC6E97"/>
    <w:rsid w:val="00DC700C"/>
    <w:rsid w:val="00DD2571"/>
    <w:rsid w:val="00DD42FE"/>
    <w:rsid w:val="00DD46EB"/>
    <w:rsid w:val="00DD5A56"/>
    <w:rsid w:val="00DD6747"/>
    <w:rsid w:val="00DD7EA0"/>
    <w:rsid w:val="00DE3FCB"/>
    <w:rsid w:val="00DE51F4"/>
    <w:rsid w:val="00DF01FE"/>
    <w:rsid w:val="00DF19F6"/>
    <w:rsid w:val="00DF28D8"/>
    <w:rsid w:val="00DF3938"/>
    <w:rsid w:val="00DF424A"/>
    <w:rsid w:val="00DF5853"/>
    <w:rsid w:val="00DF5B53"/>
    <w:rsid w:val="00DF640E"/>
    <w:rsid w:val="00E01E18"/>
    <w:rsid w:val="00E02393"/>
    <w:rsid w:val="00E0275C"/>
    <w:rsid w:val="00E04171"/>
    <w:rsid w:val="00E04778"/>
    <w:rsid w:val="00E04C37"/>
    <w:rsid w:val="00E05563"/>
    <w:rsid w:val="00E07454"/>
    <w:rsid w:val="00E101BE"/>
    <w:rsid w:val="00E10265"/>
    <w:rsid w:val="00E10620"/>
    <w:rsid w:val="00E1147C"/>
    <w:rsid w:val="00E12AEB"/>
    <w:rsid w:val="00E12FD5"/>
    <w:rsid w:val="00E13328"/>
    <w:rsid w:val="00E16378"/>
    <w:rsid w:val="00E20F37"/>
    <w:rsid w:val="00E20FCC"/>
    <w:rsid w:val="00E222D1"/>
    <w:rsid w:val="00E22554"/>
    <w:rsid w:val="00E23611"/>
    <w:rsid w:val="00E24608"/>
    <w:rsid w:val="00E24956"/>
    <w:rsid w:val="00E25555"/>
    <w:rsid w:val="00E25C88"/>
    <w:rsid w:val="00E3050F"/>
    <w:rsid w:val="00E31FAE"/>
    <w:rsid w:val="00E326DE"/>
    <w:rsid w:val="00E33405"/>
    <w:rsid w:val="00E35727"/>
    <w:rsid w:val="00E40FAC"/>
    <w:rsid w:val="00E42EB3"/>
    <w:rsid w:val="00E4404A"/>
    <w:rsid w:val="00E45D29"/>
    <w:rsid w:val="00E47A53"/>
    <w:rsid w:val="00E47D1E"/>
    <w:rsid w:val="00E50A14"/>
    <w:rsid w:val="00E551BA"/>
    <w:rsid w:val="00E605FF"/>
    <w:rsid w:val="00E60F61"/>
    <w:rsid w:val="00E63505"/>
    <w:rsid w:val="00E63E2F"/>
    <w:rsid w:val="00E644B7"/>
    <w:rsid w:val="00E64DF5"/>
    <w:rsid w:val="00E67427"/>
    <w:rsid w:val="00E67907"/>
    <w:rsid w:val="00E70EDF"/>
    <w:rsid w:val="00E70FB1"/>
    <w:rsid w:val="00E764B2"/>
    <w:rsid w:val="00E76823"/>
    <w:rsid w:val="00E773DC"/>
    <w:rsid w:val="00E774F2"/>
    <w:rsid w:val="00E7785D"/>
    <w:rsid w:val="00E82146"/>
    <w:rsid w:val="00E82185"/>
    <w:rsid w:val="00E82393"/>
    <w:rsid w:val="00E84126"/>
    <w:rsid w:val="00E841CA"/>
    <w:rsid w:val="00E84AB1"/>
    <w:rsid w:val="00E90FD5"/>
    <w:rsid w:val="00E91951"/>
    <w:rsid w:val="00E92EB8"/>
    <w:rsid w:val="00E93A93"/>
    <w:rsid w:val="00E93F08"/>
    <w:rsid w:val="00E9605D"/>
    <w:rsid w:val="00E96624"/>
    <w:rsid w:val="00E97F5B"/>
    <w:rsid w:val="00EA3714"/>
    <w:rsid w:val="00EA3A76"/>
    <w:rsid w:val="00EA5B64"/>
    <w:rsid w:val="00EA5C34"/>
    <w:rsid w:val="00EA6C8B"/>
    <w:rsid w:val="00EA7F4B"/>
    <w:rsid w:val="00EB3864"/>
    <w:rsid w:val="00EB412C"/>
    <w:rsid w:val="00EB4A17"/>
    <w:rsid w:val="00EB4C33"/>
    <w:rsid w:val="00EB6346"/>
    <w:rsid w:val="00EB79A0"/>
    <w:rsid w:val="00EC01ED"/>
    <w:rsid w:val="00EC457C"/>
    <w:rsid w:val="00EC4747"/>
    <w:rsid w:val="00EC4925"/>
    <w:rsid w:val="00EC54B7"/>
    <w:rsid w:val="00EC7DBA"/>
    <w:rsid w:val="00ED0110"/>
    <w:rsid w:val="00ED3B95"/>
    <w:rsid w:val="00ED3C23"/>
    <w:rsid w:val="00ED4E24"/>
    <w:rsid w:val="00ED546F"/>
    <w:rsid w:val="00ED74DD"/>
    <w:rsid w:val="00EE1B73"/>
    <w:rsid w:val="00EE1E56"/>
    <w:rsid w:val="00EE7B99"/>
    <w:rsid w:val="00EF255F"/>
    <w:rsid w:val="00EF4A00"/>
    <w:rsid w:val="00F0065B"/>
    <w:rsid w:val="00F0178B"/>
    <w:rsid w:val="00F01B80"/>
    <w:rsid w:val="00F026D2"/>
    <w:rsid w:val="00F04633"/>
    <w:rsid w:val="00F04E9C"/>
    <w:rsid w:val="00F074F2"/>
    <w:rsid w:val="00F12F7D"/>
    <w:rsid w:val="00F1486C"/>
    <w:rsid w:val="00F14F97"/>
    <w:rsid w:val="00F157AC"/>
    <w:rsid w:val="00F162ED"/>
    <w:rsid w:val="00F22F86"/>
    <w:rsid w:val="00F25135"/>
    <w:rsid w:val="00F27743"/>
    <w:rsid w:val="00F328C9"/>
    <w:rsid w:val="00F32CF7"/>
    <w:rsid w:val="00F3336A"/>
    <w:rsid w:val="00F3445C"/>
    <w:rsid w:val="00F42483"/>
    <w:rsid w:val="00F468FF"/>
    <w:rsid w:val="00F46D90"/>
    <w:rsid w:val="00F46DC7"/>
    <w:rsid w:val="00F51954"/>
    <w:rsid w:val="00F52103"/>
    <w:rsid w:val="00F52C26"/>
    <w:rsid w:val="00F5310D"/>
    <w:rsid w:val="00F5475D"/>
    <w:rsid w:val="00F553A7"/>
    <w:rsid w:val="00F56A73"/>
    <w:rsid w:val="00F618D9"/>
    <w:rsid w:val="00F61F62"/>
    <w:rsid w:val="00F63012"/>
    <w:rsid w:val="00F63609"/>
    <w:rsid w:val="00F63BED"/>
    <w:rsid w:val="00F6760C"/>
    <w:rsid w:val="00F7256B"/>
    <w:rsid w:val="00F74B03"/>
    <w:rsid w:val="00F759B8"/>
    <w:rsid w:val="00F81C6B"/>
    <w:rsid w:val="00F83B38"/>
    <w:rsid w:val="00F8557A"/>
    <w:rsid w:val="00F85636"/>
    <w:rsid w:val="00F8711A"/>
    <w:rsid w:val="00F90CEF"/>
    <w:rsid w:val="00F92DC3"/>
    <w:rsid w:val="00F936CF"/>
    <w:rsid w:val="00F96445"/>
    <w:rsid w:val="00F9671C"/>
    <w:rsid w:val="00F9689C"/>
    <w:rsid w:val="00FA4E6E"/>
    <w:rsid w:val="00FA606C"/>
    <w:rsid w:val="00FA71EE"/>
    <w:rsid w:val="00FB1222"/>
    <w:rsid w:val="00FB1E8A"/>
    <w:rsid w:val="00FB3335"/>
    <w:rsid w:val="00FB3901"/>
    <w:rsid w:val="00FB6E2D"/>
    <w:rsid w:val="00FB7FC8"/>
    <w:rsid w:val="00FC1498"/>
    <w:rsid w:val="00FC2900"/>
    <w:rsid w:val="00FC7801"/>
    <w:rsid w:val="00FC7A59"/>
    <w:rsid w:val="00FC7E68"/>
    <w:rsid w:val="00FC7F59"/>
    <w:rsid w:val="00FD0347"/>
    <w:rsid w:val="00FD07B9"/>
    <w:rsid w:val="00FD0C5E"/>
    <w:rsid w:val="00FD155B"/>
    <w:rsid w:val="00FD34B7"/>
    <w:rsid w:val="00FD6130"/>
    <w:rsid w:val="00FE1414"/>
    <w:rsid w:val="00FE2646"/>
    <w:rsid w:val="00FE27CE"/>
    <w:rsid w:val="00FE31B9"/>
    <w:rsid w:val="00FE3BF4"/>
    <w:rsid w:val="00FE4A3C"/>
    <w:rsid w:val="00FE6921"/>
    <w:rsid w:val="00FE7096"/>
    <w:rsid w:val="00FE7A51"/>
    <w:rsid w:val="00FF5A9A"/>
    <w:rsid w:val="00FF6848"/>
    <w:rsid w:val="00FF6FEE"/>
    <w:rsid w:val="0ECA7135"/>
    <w:rsid w:val="13F87C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977D8"/>
  <w15:docId w15:val="{0E2D36DF-04D4-4D9B-B8CC-D1471CDA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2DB0"/>
    <w:pPr>
      <w:spacing w:after="200" w:line="276" w:lineRule="auto"/>
    </w:pPr>
  </w:style>
  <w:style w:type="paragraph" w:styleId="Nagwek1">
    <w:name w:val="heading 1"/>
    <w:basedOn w:val="Normalny"/>
    <w:next w:val="Normalny"/>
    <w:link w:val="Nagwek1Znak"/>
    <w:uiPriority w:val="9"/>
    <w:qFormat/>
    <w:rsid w:val="003757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3757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57A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qFormat/>
    <w:rsid w:val="003757AC"/>
    <w:rPr>
      <w:rFonts w:asciiTheme="majorHAnsi" w:eastAsiaTheme="majorEastAsia" w:hAnsiTheme="majorHAnsi" w:cstheme="majorBidi"/>
      <w:color w:val="2F5496" w:themeColor="accent1" w:themeShade="BF"/>
      <w:sz w:val="26"/>
      <w:szCs w:val="26"/>
    </w:rPr>
  </w:style>
  <w:style w:type="paragraph" w:styleId="Tekstdymka">
    <w:name w:val="Balloon Text"/>
    <w:basedOn w:val="Normalny"/>
    <w:link w:val="TekstdymkaZnak"/>
    <w:uiPriority w:val="99"/>
    <w:semiHidden/>
    <w:unhideWhenUsed/>
    <w:qFormat/>
    <w:rsid w:val="003757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qFormat/>
    <w:rsid w:val="003757AC"/>
    <w:rPr>
      <w:rFonts w:ascii="Tahoma" w:hAnsi="Tahoma" w:cs="Tahoma"/>
      <w:sz w:val="16"/>
      <w:szCs w:val="16"/>
    </w:rPr>
  </w:style>
  <w:style w:type="paragraph" w:styleId="Tekstpodstawowy2">
    <w:name w:val="Body Text 2"/>
    <w:basedOn w:val="Normalny"/>
    <w:link w:val="Tekstpodstawowy2Znak"/>
    <w:uiPriority w:val="99"/>
    <w:qFormat/>
    <w:rsid w:val="003757AC"/>
    <w:pPr>
      <w:spacing w:after="120" w:line="480" w:lineRule="auto"/>
    </w:pPr>
    <w:rPr>
      <w:rFonts w:ascii="Bookman Old Style" w:eastAsia="Times New Roman" w:hAnsi="Bookman Old Style" w:cs="Times New Roman"/>
      <w:sz w:val="24"/>
      <w:szCs w:val="20"/>
      <w:lang w:eastAsia="pl-PL"/>
    </w:rPr>
  </w:style>
  <w:style w:type="character" w:customStyle="1" w:styleId="Tekstpodstawowy2Znak">
    <w:name w:val="Tekst podstawowy 2 Znak"/>
    <w:basedOn w:val="Domylnaczcionkaakapitu"/>
    <w:link w:val="Tekstpodstawowy2"/>
    <w:uiPriority w:val="99"/>
    <w:qFormat/>
    <w:rsid w:val="003757AC"/>
    <w:rPr>
      <w:rFonts w:ascii="Bookman Old Style" w:eastAsia="Times New Roman" w:hAnsi="Bookman Old Style" w:cs="Times New Roman"/>
      <w:sz w:val="24"/>
      <w:szCs w:val="20"/>
      <w:lang w:eastAsia="pl-PL"/>
    </w:rPr>
  </w:style>
  <w:style w:type="character" w:styleId="Odwoaniedokomentarza">
    <w:name w:val="annotation reference"/>
    <w:basedOn w:val="Domylnaczcionkaakapitu"/>
    <w:uiPriority w:val="99"/>
    <w:semiHidden/>
    <w:unhideWhenUsed/>
    <w:qFormat/>
    <w:rsid w:val="003757AC"/>
    <w:rPr>
      <w:sz w:val="16"/>
      <w:szCs w:val="16"/>
    </w:rPr>
  </w:style>
  <w:style w:type="paragraph" w:styleId="Tekstkomentarza">
    <w:name w:val="annotation text"/>
    <w:basedOn w:val="Normalny"/>
    <w:link w:val="TekstkomentarzaZnak"/>
    <w:uiPriority w:val="99"/>
    <w:unhideWhenUsed/>
    <w:qFormat/>
    <w:rsid w:val="003757AC"/>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3757AC"/>
    <w:rPr>
      <w:sz w:val="20"/>
      <w:szCs w:val="20"/>
    </w:rPr>
  </w:style>
  <w:style w:type="paragraph" w:styleId="Tematkomentarza">
    <w:name w:val="annotation subject"/>
    <w:basedOn w:val="Tekstkomentarza"/>
    <w:next w:val="Tekstkomentarza"/>
    <w:link w:val="TematkomentarzaZnak"/>
    <w:uiPriority w:val="99"/>
    <w:semiHidden/>
    <w:unhideWhenUsed/>
    <w:qFormat/>
    <w:rsid w:val="003757AC"/>
    <w:rPr>
      <w:b/>
      <w:bCs/>
    </w:rPr>
  </w:style>
  <w:style w:type="character" w:customStyle="1" w:styleId="TematkomentarzaZnak">
    <w:name w:val="Temat komentarza Znak"/>
    <w:basedOn w:val="TekstkomentarzaZnak"/>
    <w:link w:val="Tematkomentarza"/>
    <w:uiPriority w:val="99"/>
    <w:semiHidden/>
    <w:qFormat/>
    <w:rsid w:val="003757AC"/>
    <w:rPr>
      <w:b/>
      <w:bCs/>
      <w:sz w:val="20"/>
      <w:szCs w:val="20"/>
    </w:rPr>
  </w:style>
  <w:style w:type="paragraph" w:styleId="Stopka">
    <w:name w:val="footer"/>
    <w:basedOn w:val="Normalny"/>
    <w:link w:val="StopkaZnak"/>
    <w:uiPriority w:val="99"/>
    <w:unhideWhenUsed/>
    <w:qFormat/>
    <w:rsid w:val="003757AC"/>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757AC"/>
  </w:style>
  <w:style w:type="character" w:styleId="Odwoanieprzypisudolnego">
    <w:name w:val="footnote reference"/>
    <w:basedOn w:val="Domylnaczcionkaakapitu"/>
    <w:uiPriority w:val="99"/>
    <w:semiHidden/>
    <w:unhideWhenUsed/>
    <w:qFormat/>
    <w:rsid w:val="003757AC"/>
    <w:rPr>
      <w:vertAlign w:val="superscript"/>
    </w:rPr>
  </w:style>
  <w:style w:type="paragraph" w:styleId="Tekstprzypisudolnego">
    <w:name w:val="footnote text"/>
    <w:basedOn w:val="Normalny"/>
    <w:link w:val="TekstprzypisudolnegoZnak"/>
    <w:uiPriority w:val="99"/>
    <w:semiHidden/>
    <w:unhideWhenUsed/>
    <w:qFormat/>
    <w:rsid w:val="003757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qFormat/>
    <w:rsid w:val="003757AC"/>
    <w:rPr>
      <w:sz w:val="20"/>
      <w:szCs w:val="20"/>
    </w:rPr>
  </w:style>
  <w:style w:type="paragraph" w:styleId="Nagwek">
    <w:name w:val="header"/>
    <w:basedOn w:val="Normalny"/>
    <w:link w:val="NagwekZnak"/>
    <w:uiPriority w:val="99"/>
    <w:unhideWhenUsed/>
    <w:rsid w:val="003757AC"/>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757AC"/>
  </w:style>
  <w:style w:type="paragraph" w:styleId="Akapitzlist">
    <w:name w:val="List Paragraph"/>
    <w:aliases w:val="WYPUNKTOWANIE Akapit z listą"/>
    <w:basedOn w:val="Normalny"/>
    <w:link w:val="AkapitzlistZnak"/>
    <w:uiPriority w:val="34"/>
    <w:qFormat/>
    <w:rsid w:val="003757AC"/>
    <w:pPr>
      <w:ind w:left="720"/>
      <w:contextualSpacing/>
    </w:pPr>
  </w:style>
  <w:style w:type="paragraph" w:customStyle="1" w:styleId="Poprawka1">
    <w:name w:val="Poprawka1"/>
    <w:hidden/>
    <w:uiPriority w:val="99"/>
    <w:semiHidden/>
    <w:qFormat/>
    <w:rsid w:val="000E2DB0"/>
    <w:pPr>
      <w:spacing w:after="0" w:line="240" w:lineRule="auto"/>
    </w:pPr>
  </w:style>
  <w:style w:type="character" w:customStyle="1" w:styleId="AkapitzlistZnak">
    <w:name w:val="Akapit z listą Znak"/>
    <w:aliases w:val="WYPUNKTOWANIE Akapit z listą Znak"/>
    <w:link w:val="Akapitzlist"/>
    <w:uiPriority w:val="34"/>
    <w:qFormat/>
    <w:rsid w:val="003757AC"/>
  </w:style>
  <w:style w:type="character" w:customStyle="1" w:styleId="Bodytext">
    <w:name w:val="Body text_"/>
    <w:basedOn w:val="Domylnaczcionkaakapitu"/>
    <w:link w:val="Tekstpodstawowy5"/>
    <w:uiPriority w:val="99"/>
    <w:qFormat/>
    <w:locked/>
    <w:rsid w:val="003757AC"/>
    <w:rPr>
      <w:rFonts w:ascii="Times New Roman" w:hAnsi="Times New Roman" w:cs="Times New Roman"/>
      <w:sz w:val="19"/>
      <w:szCs w:val="19"/>
      <w:shd w:val="clear" w:color="auto" w:fill="FFFFFF"/>
    </w:rPr>
  </w:style>
  <w:style w:type="paragraph" w:customStyle="1" w:styleId="Tekstpodstawowy5">
    <w:name w:val="Tekst podstawowy5"/>
    <w:basedOn w:val="Normalny"/>
    <w:link w:val="Bodytext"/>
    <w:uiPriority w:val="99"/>
    <w:qFormat/>
    <w:rsid w:val="003757AC"/>
    <w:pPr>
      <w:widowControl w:val="0"/>
      <w:shd w:val="clear" w:color="auto" w:fill="FFFFFF"/>
      <w:spacing w:before="1260" w:after="1920" w:line="240" w:lineRule="atLeast"/>
      <w:ind w:hanging="800"/>
      <w:jc w:val="center"/>
    </w:pPr>
    <w:rPr>
      <w:rFonts w:ascii="Times New Roman" w:hAnsi="Times New Roman" w:cs="Times New Roman"/>
      <w:sz w:val="19"/>
      <w:szCs w:val="19"/>
    </w:rPr>
  </w:style>
  <w:style w:type="character" w:customStyle="1" w:styleId="Tekstpodstawowy3">
    <w:name w:val="Tekst podstawowy3"/>
    <w:basedOn w:val="Bodytext"/>
    <w:uiPriority w:val="99"/>
    <w:qFormat/>
    <w:rsid w:val="003757AC"/>
    <w:rPr>
      <w:rFonts w:ascii="Times New Roman" w:hAnsi="Times New Roman" w:cs="Times New Roman"/>
      <w:color w:val="000000"/>
      <w:spacing w:val="0"/>
      <w:w w:val="100"/>
      <w:position w:val="0"/>
      <w:sz w:val="19"/>
      <w:szCs w:val="19"/>
      <w:shd w:val="clear" w:color="auto" w:fill="FFFFFF"/>
      <w:lang w:val="pl-PL"/>
    </w:rPr>
  </w:style>
  <w:style w:type="paragraph" w:customStyle="1" w:styleId="Poprawka2">
    <w:name w:val="Poprawka2"/>
    <w:hidden/>
    <w:uiPriority w:val="99"/>
    <w:semiHidden/>
    <w:rsid w:val="000E2DB0"/>
    <w:pPr>
      <w:spacing w:after="0" w:line="240" w:lineRule="auto"/>
    </w:pPr>
  </w:style>
  <w:style w:type="paragraph" w:styleId="Poprawka">
    <w:name w:val="Revision"/>
    <w:hidden/>
    <w:uiPriority w:val="99"/>
    <w:semiHidden/>
    <w:rsid w:val="000E2DB0"/>
    <w:pPr>
      <w:spacing w:after="0" w:line="240" w:lineRule="auto"/>
    </w:pPr>
  </w:style>
  <w:style w:type="character" w:customStyle="1" w:styleId="alb-s">
    <w:name w:val="a_lb-s"/>
    <w:basedOn w:val="Domylnaczcionkaakapitu"/>
    <w:rsid w:val="0040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70373">
      <w:bodyDiv w:val="1"/>
      <w:marLeft w:val="0"/>
      <w:marRight w:val="0"/>
      <w:marTop w:val="0"/>
      <w:marBottom w:val="0"/>
      <w:divBdr>
        <w:top w:val="none" w:sz="0" w:space="0" w:color="auto"/>
        <w:left w:val="none" w:sz="0" w:space="0" w:color="auto"/>
        <w:bottom w:val="none" w:sz="0" w:space="0" w:color="auto"/>
        <w:right w:val="none" w:sz="0" w:space="0" w:color="auto"/>
      </w:divBdr>
      <w:divsChild>
        <w:div w:id="497578333">
          <w:marLeft w:val="0"/>
          <w:marRight w:val="0"/>
          <w:marTop w:val="0"/>
          <w:marBottom w:val="0"/>
          <w:divBdr>
            <w:top w:val="none" w:sz="0" w:space="0" w:color="auto"/>
            <w:left w:val="none" w:sz="0" w:space="0" w:color="auto"/>
            <w:bottom w:val="none" w:sz="0" w:space="0" w:color="auto"/>
            <w:right w:val="none" w:sz="0" w:space="0" w:color="auto"/>
          </w:divBdr>
          <w:divsChild>
            <w:div w:id="282082566">
              <w:marLeft w:val="0"/>
              <w:marRight w:val="0"/>
              <w:marTop w:val="0"/>
              <w:marBottom w:val="0"/>
              <w:divBdr>
                <w:top w:val="none" w:sz="0" w:space="0" w:color="auto"/>
                <w:left w:val="none" w:sz="0" w:space="0" w:color="auto"/>
                <w:bottom w:val="none" w:sz="0" w:space="0" w:color="auto"/>
                <w:right w:val="none" w:sz="0" w:space="0" w:color="auto"/>
              </w:divBdr>
            </w:div>
          </w:divsChild>
        </w:div>
        <w:div w:id="1037121030">
          <w:marLeft w:val="0"/>
          <w:marRight w:val="0"/>
          <w:marTop w:val="0"/>
          <w:marBottom w:val="0"/>
          <w:divBdr>
            <w:top w:val="none" w:sz="0" w:space="0" w:color="auto"/>
            <w:left w:val="none" w:sz="0" w:space="0" w:color="auto"/>
            <w:bottom w:val="none" w:sz="0" w:space="0" w:color="auto"/>
            <w:right w:val="none" w:sz="0" w:space="0" w:color="auto"/>
          </w:divBdr>
        </w:div>
        <w:div w:id="1129783192">
          <w:marLeft w:val="0"/>
          <w:marRight w:val="0"/>
          <w:marTop w:val="0"/>
          <w:marBottom w:val="0"/>
          <w:divBdr>
            <w:top w:val="none" w:sz="0" w:space="0" w:color="auto"/>
            <w:left w:val="none" w:sz="0" w:space="0" w:color="auto"/>
            <w:bottom w:val="none" w:sz="0" w:space="0" w:color="auto"/>
            <w:right w:val="none" w:sz="0" w:space="0" w:color="auto"/>
          </w:divBdr>
          <w:divsChild>
            <w:div w:id="337922739">
              <w:marLeft w:val="0"/>
              <w:marRight w:val="0"/>
              <w:marTop w:val="0"/>
              <w:marBottom w:val="0"/>
              <w:divBdr>
                <w:top w:val="none" w:sz="0" w:space="0" w:color="auto"/>
                <w:left w:val="none" w:sz="0" w:space="0" w:color="auto"/>
                <w:bottom w:val="none" w:sz="0" w:space="0" w:color="auto"/>
                <w:right w:val="none" w:sz="0" w:space="0" w:color="auto"/>
              </w:divBdr>
            </w:div>
          </w:divsChild>
        </w:div>
        <w:div w:id="1635909890">
          <w:marLeft w:val="0"/>
          <w:marRight w:val="0"/>
          <w:marTop w:val="0"/>
          <w:marBottom w:val="0"/>
          <w:divBdr>
            <w:top w:val="none" w:sz="0" w:space="0" w:color="auto"/>
            <w:left w:val="none" w:sz="0" w:space="0" w:color="auto"/>
            <w:bottom w:val="none" w:sz="0" w:space="0" w:color="auto"/>
            <w:right w:val="none" w:sz="0" w:space="0" w:color="auto"/>
          </w:divBdr>
          <w:divsChild>
            <w:div w:id="81136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4856F014-4C1C-4019-B994-4B407048C9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4268</Words>
  <Characters>25609</Characters>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2024-01-17T10:29:00Z</cp:lastPrinted>
  <dcterms:created xsi:type="dcterms:W3CDTF">2024-01-17T07:48:00Z</dcterms:created>
  <dcterms:modified xsi:type="dcterms:W3CDTF">2024-01-17T10:35:00Z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637a23e3-7edf-4a9c-9b6c-dd95f66fecca</vt:lpwstr>
  </property>
  <property fmtid="{D5CDD505-2E9C-101B-9397-08002B2CF9AE}" pid="3" name="MSIP_Label_0b580558-2683-40bf-bd3c-5277d4f016e9_Enabled">
    <vt:lpwstr>true</vt:lpwstr>
  </property>
  <property fmtid="{D5CDD505-2E9C-101B-9397-08002B2CF9AE}" pid="4" name="MSIP_Label_0b580558-2683-40bf-bd3c-5277d4f016e9_SetDate">
    <vt:lpwstr>2023-02-02T10:06:34Z</vt:lpwstr>
  </property>
  <property fmtid="{D5CDD505-2E9C-101B-9397-08002B2CF9AE}" pid="5" name="MSIP_Label_0b580558-2683-40bf-bd3c-5277d4f016e9_Method">
    <vt:lpwstr>Standard</vt:lpwstr>
  </property>
  <property fmtid="{D5CDD505-2E9C-101B-9397-08002B2CF9AE}" pid="6" name="MSIP_Label_0b580558-2683-40bf-bd3c-5277d4f016e9_Name">
    <vt:lpwstr>Publish</vt:lpwstr>
  </property>
  <property fmtid="{D5CDD505-2E9C-101B-9397-08002B2CF9AE}" pid="7" name="MSIP_Label_0b580558-2683-40bf-bd3c-5277d4f016e9_SiteId">
    <vt:lpwstr>37cb3d29-6dcc-4858-b0cf-cfc44b3d6688</vt:lpwstr>
  </property>
  <property fmtid="{D5CDD505-2E9C-101B-9397-08002B2CF9AE}" pid="8" name="MSIP_Label_0b580558-2683-40bf-bd3c-5277d4f016e9_ActionId">
    <vt:lpwstr>240f45ac-ecaa-4b59-bccf-80dcb9712173</vt:lpwstr>
  </property>
  <property fmtid="{D5CDD505-2E9C-101B-9397-08002B2CF9AE}" pid="9" name="MSIP_Label_0b580558-2683-40bf-bd3c-5277d4f016e9_ContentBits">
    <vt:lpwstr>0</vt:lpwstr>
  </property>
  <property fmtid="{D5CDD505-2E9C-101B-9397-08002B2CF9AE}" pid="10" name="KSOProductBuildVer">
    <vt:lpwstr>1045-11.2.0.11440</vt:lpwstr>
  </property>
  <property fmtid="{D5CDD505-2E9C-101B-9397-08002B2CF9AE}" pid="11" name="ICV">
    <vt:lpwstr>611DA57E56F74AA0B53B1A3A31BF4052</vt:lpwstr>
  </property>
</Properties>
</file>